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AB0" w:rsidRDefault="009E3504" w:rsidP="004A4AB0">
      <w:pPr>
        <w:pStyle w:val="Titel"/>
      </w:pPr>
      <w:r>
        <w:t>Vejledning til udfyldelse af handleplan vedr. skoletilhør</w:t>
      </w:r>
    </w:p>
    <w:p w:rsidR="002F61ED" w:rsidRDefault="000400D8" w:rsidP="00E80B88">
      <w:r>
        <w:t>Handleplanss</w:t>
      </w:r>
      <w:r w:rsidR="002F61ED">
        <w:t xml:space="preserve">kabelonen </w:t>
      </w:r>
      <w:r w:rsidR="00E62B57">
        <w:t xml:space="preserve">skal udfyldes i de konkrete forløb med </w:t>
      </w:r>
      <w:r w:rsidR="00B6416E">
        <w:t>børn/unge</w:t>
      </w:r>
      <w:r w:rsidR="007C2C4A">
        <w:t xml:space="preserve"> med</w:t>
      </w:r>
      <w:r w:rsidR="00E62B57">
        <w:t xml:space="preserve"> fravær. Den </w:t>
      </w:r>
      <w:r>
        <w:t xml:space="preserve">kan </w:t>
      </w:r>
      <w:r w:rsidR="00E62B57">
        <w:t xml:space="preserve">også </w:t>
      </w:r>
      <w:r>
        <w:t xml:space="preserve">bruges </w:t>
      </w:r>
      <w:r w:rsidR="002F61ED">
        <w:t>som dagsorden og referat. For at forberede barn/ung, forældre</w:t>
      </w:r>
      <w:r w:rsidR="007669B2">
        <w:t>, andet relevant netværk</w:t>
      </w:r>
      <w:r w:rsidR="002F61ED">
        <w:t xml:space="preserve"> og andre professionelle på mødet sendes skabelonen ud som dagsorde</w:t>
      </w:r>
      <w:r w:rsidR="003F4813">
        <w:t>n</w:t>
      </w:r>
      <w:r w:rsidR="002F61ED">
        <w:t xml:space="preserve"> </w:t>
      </w:r>
      <w:r>
        <w:t>inden</w:t>
      </w:r>
      <w:r w:rsidR="007C2C4A">
        <w:t xml:space="preserve"> mødet. Inden</w:t>
      </w:r>
      <w:r w:rsidR="002F61ED">
        <w:t xml:space="preserve"> rettes overskriften med barnet/den unges navn, så det fremgår som fx</w:t>
      </w:r>
      <w:r w:rsidR="007C2C4A">
        <w:t xml:space="preserve"> Peters plan. Tovholder udfyldes</w:t>
      </w:r>
      <w:r w:rsidR="002F61ED">
        <w:t xml:space="preserve"> </w:t>
      </w:r>
      <w:r w:rsidR="003F4813">
        <w:t>samt deltagere til mødet, så forældrene og barnet/den unge ved</w:t>
      </w:r>
      <w:r>
        <w:t>,</w:t>
      </w:r>
      <w:r w:rsidR="003F4813">
        <w:t xml:space="preserve"> hvem der deltager</w:t>
      </w:r>
      <w:r w:rsidR="002F61ED">
        <w:t>.</w:t>
      </w:r>
      <w:r w:rsidR="00AF289C">
        <w:t xml:space="preserve"> Barnet/den unge og forældre kan også inddrages i, hvem det er relevant deltager på mødet. </w:t>
      </w:r>
    </w:p>
    <w:p w:rsidR="00AF289C" w:rsidRDefault="00AF289C" w:rsidP="00AF289C"/>
    <w:p w:rsidR="00F60760" w:rsidRDefault="00F60760" w:rsidP="00AF289C">
      <w:r>
        <w:t>Det er tovholderens opgave at sikre løbende kommunikation,</w:t>
      </w:r>
      <w:r>
        <w:rPr>
          <w:spacing w:val="-6"/>
        </w:rPr>
        <w:t xml:space="preserve"> </w:t>
      </w:r>
      <w:r>
        <w:t>da det</w:t>
      </w:r>
      <w:r>
        <w:rPr>
          <w:spacing w:val="-2"/>
        </w:rPr>
        <w:t xml:space="preserve"> </w:t>
      </w:r>
      <w:r>
        <w:t>øger transparens</w:t>
      </w:r>
      <w:r>
        <w:rPr>
          <w:spacing w:val="-2"/>
        </w:rPr>
        <w:t xml:space="preserve"> </w:t>
      </w:r>
      <w:r>
        <w:t>i processen</w:t>
      </w:r>
      <w:r>
        <w:rPr>
          <w:spacing w:val="-5"/>
        </w:rPr>
        <w:t xml:space="preserve"> </w:t>
      </w:r>
      <w:r>
        <w:t>og</w:t>
      </w:r>
      <w:r>
        <w:rPr>
          <w:spacing w:val="-1"/>
        </w:rPr>
        <w:t xml:space="preserve"> </w:t>
      </w:r>
      <w:r>
        <w:t>kan</w:t>
      </w:r>
      <w:r>
        <w:rPr>
          <w:spacing w:val="-1"/>
        </w:rPr>
        <w:t xml:space="preserve"> </w:t>
      </w:r>
      <w:r>
        <w:t>være med</w:t>
      </w:r>
      <w:r>
        <w:rPr>
          <w:spacing w:val="-6"/>
        </w:rPr>
        <w:t xml:space="preserve"> </w:t>
      </w:r>
      <w:r>
        <w:t>til at</w:t>
      </w:r>
      <w:r>
        <w:rPr>
          <w:spacing w:val="-3"/>
        </w:rPr>
        <w:t xml:space="preserve"> </w:t>
      </w:r>
      <w:r>
        <w:t>forebygge misforståelser</w:t>
      </w:r>
      <w:r>
        <w:rPr>
          <w:spacing w:val="-6"/>
        </w:rPr>
        <w:t xml:space="preserve"> </w:t>
      </w:r>
      <w:r>
        <w:t>og</w:t>
      </w:r>
      <w:r>
        <w:rPr>
          <w:spacing w:val="-4"/>
        </w:rPr>
        <w:t xml:space="preserve"> </w:t>
      </w:r>
      <w:r>
        <w:t>uenigheder.</w:t>
      </w:r>
      <w:r>
        <w:rPr>
          <w:spacing w:val="-3"/>
        </w:rPr>
        <w:t xml:space="preserve"> </w:t>
      </w:r>
      <w:r w:rsidR="00AF289C">
        <w:t xml:space="preserve">I alle fraværssager </w:t>
      </w:r>
      <w:r w:rsidR="00AF289C">
        <w:t>varetages tovholderfunktionen af</w:t>
      </w:r>
      <w:r w:rsidR="00AF289C">
        <w:t xml:space="preserve"> en leder fra skolen, som sidder i Kom i Skole teamet.</w:t>
      </w:r>
      <w:r w:rsidR="00AF289C">
        <w:t xml:space="preserve"> </w:t>
      </w:r>
      <w:r w:rsidR="00E62B57">
        <w:rPr>
          <w:spacing w:val="-3"/>
        </w:rPr>
        <w:t xml:space="preserve">En </w:t>
      </w:r>
      <w:r>
        <w:t>skriftlig kommunikationsvej</w:t>
      </w:r>
      <w:r w:rsidRPr="00570983">
        <w:rPr>
          <w:spacing w:val="-5"/>
        </w:rPr>
        <w:t xml:space="preserve"> </w:t>
      </w:r>
      <w:r>
        <w:t>understøtter også</w:t>
      </w:r>
      <w:r w:rsidRPr="00570983">
        <w:rPr>
          <w:spacing w:val="-7"/>
        </w:rPr>
        <w:t xml:space="preserve"> </w:t>
      </w:r>
      <w:r>
        <w:t>dokumentationen</w:t>
      </w:r>
      <w:r w:rsidRPr="00570983">
        <w:rPr>
          <w:spacing w:val="-14"/>
        </w:rPr>
        <w:t xml:space="preserve"> </w:t>
      </w:r>
      <w:r w:rsidR="007C2C4A">
        <w:rPr>
          <w:spacing w:val="-14"/>
        </w:rPr>
        <w:t>af</w:t>
      </w:r>
      <w:r w:rsidRPr="00570983">
        <w:rPr>
          <w:spacing w:val="-4"/>
        </w:rPr>
        <w:t xml:space="preserve"> </w:t>
      </w:r>
      <w:r>
        <w:t>indsatsen.</w:t>
      </w:r>
      <w:r w:rsidR="007C2C4A">
        <w:t xml:space="preserve"> Husk at gemme og sende dagsorden og referat via sikker post.</w:t>
      </w:r>
      <w:r w:rsidR="00AF289C">
        <w:t xml:space="preserve"> </w:t>
      </w:r>
    </w:p>
    <w:p w:rsidR="00F60760" w:rsidRDefault="00F60760" w:rsidP="00E80B88"/>
    <w:p w:rsidR="00735174" w:rsidRDefault="007C2C4A" w:rsidP="00735174">
      <w:pPr>
        <w:pStyle w:val="Overskrift2"/>
      </w:pPr>
      <w:r>
        <w:t>Indledning</w:t>
      </w:r>
    </w:p>
    <w:p w:rsidR="00E80B88" w:rsidRDefault="002F61ED" w:rsidP="00E80B88">
      <w:r>
        <w:t xml:space="preserve">På mødet indledes med at præsentere deltagerne, hvis alle ikke </w:t>
      </w:r>
      <w:r w:rsidR="007C2C4A">
        <w:t>kender hinanden samt formålet med</w:t>
      </w:r>
      <w:r>
        <w:t xml:space="preserve"> at udfylde handleplanen, så alle ved hvad der </w:t>
      </w:r>
      <w:r w:rsidR="000400D8">
        <w:t>skal drøftes på mødet</w:t>
      </w:r>
      <w:r>
        <w:t>.</w:t>
      </w:r>
      <w:r w:rsidR="00E62B57">
        <w:t xml:space="preserve"> Det italesættes, hvem der er mødeleder</w:t>
      </w:r>
      <w:r w:rsidR="007C2C4A">
        <w:t>,</w:t>
      </w:r>
      <w:r w:rsidR="00E62B57">
        <w:t xml:space="preserve"> og hvem der tager referat.</w:t>
      </w:r>
    </w:p>
    <w:p w:rsidR="002F61ED" w:rsidRDefault="002F61ED" w:rsidP="00E80B88">
      <w:pPr>
        <w:pStyle w:val="Overskrift3"/>
        <w:rPr>
          <w:b w:val="0"/>
        </w:rPr>
      </w:pPr>
      <w:bookmarkStart w:id="0" w:name="_Toc142488901"/>
    </w:p>
    <w:p w:rsidR="00735174" w:rsidRPr="00735174" w:rsidRDefault="00735174" w:rsidP="007C2C4A">
      <w:pPr>
        <w:pStyle w:val="Overskrift1"/>
      </w:pPr>
      <w:r>
        <w:t>Tegn</w:t>
      </w:r>
    </w:p>
    <w:p w:rsidR="002F61ED" w:rsidRDefault="002F61ED" w:rsidP="002F61ED">
      <w:r>
        <w:t>Den</w:t>
      </w:r>
      <w:r w:rsidRPr="002F61ED">
        <w:rPr>
          <w:spacing w:val="-6"/>
        </w:rPr>
        <w:t xml:space="preserve"> </w:t>
      </w:r>
      <w:r>
        <w:t>gennemførte</w:t>
      </w:r>
      <w:r w:rsidRPr="002F61ED">
        <w:rPr>
          <w:spacing w:val="-11"/>
        </w:rPr>
        <w:t xml:space="preserve"> </w:t>
      </w:r>
      <w:r>
        <w:t>afdækning</w:t>
      </w:r>
      <w:r w:rsidRPr="002F61ED">
        <w:rPr>
          <w:spacing w:val="-11"/>
        </w:rPr>
        <w:t xml:space="preserve"> </w:t>
      </w:r>
      <w:r>
        <w:t>af</w:t>
      </w:r>
      <w:r w:rsidRPr="002F61ED">
        <w:rPr>
          <w:spacing w:val="-6"/>
        </w:rPr>
        <w:t xml:space="preserve"> </w:t>
      </w:r>
      <w:r>
        <w:t>årsager</w:t>
      </w:r>
      <w:r w:rsidRPr="002F61ED">
        <w:rPr>
          <w:spacing w:val="-5"/>
        </w:rPr>
        <w:t xml:space="preserve"> </w:t>
      </w:r>
      <w:r>
        <w:t>til</w:t>
      </w:r>
      <w:r w:rsidRPr="002F61ED">
        <w:rPr>
          <w:spacing w:val="-4"/>
        </w:rPr>
        <w:t xml:space="preserve"> </w:t>
      </w:r>
      <w:r>
        <w:t>skolefraværet</w:t>
      </w:r>
      <w:r w:rsidRPr="002F61ED">
        <w:rPr>
          <w:spacing w:val="-10"/>
        </w:rPr>
        <w:t xml:space="preserve"> </w:t>
      </w:r>
      <w:r>
        <w:t>er</w:t>
      </w:r>
      <w:r w:rsidRPr="002F61ED">
        <w:rPr>
          <w:spacing w:val="-5"/>
        </w:rPr>
        <w:t xml:space="preserve"> </w:t>
      </w:r>
      <w:r>
        <w:t>et</w:t>
      </w:r>
      <w:r w:rsidRPr="002F61ED">
        <w:rPr>
          <w:spacing w:val="-6"/>
        </w:rPr>
        <w:t xml:space="preserve"> </w:t>
      </w:r>
      <w:r>
        <w:t>vigtigt</w:t>
      </w:r>
      <w:r w:rsidRPr="002F61ED">
        <w:rPr>
          <w:spacing w:val="-3"/>
        </w:rPr>
        <w:t xml:space="preserve"> </w:t>
      </w:r>
      <w:r>
        <w:t>afsæt</w:t>
      </w:r>
      <w:r w:rsidRPr="002F61ED">
        <w:rPr>
          <w:spacing w:val="-8"/>
        </w:rPr>
        <w:t xml:space="preserve"> </w:t>
      </w:r>
      <w:r>
        <w:t xml:space="preserve">for dialogen og </w:t>
      </w:r>
      <w:r w:rsidR="007C2C4A">
        <w:t>valg</w:t>
      </w:r>
      <w:r>
        <w:t xml:space="preserve"> af indsats</w:t>
      </w:r>
      <w:r w:rsidR="007C2C4A">
        <w:t>er</w:t>
      </w:r>
      <w:r>
        <w:t>. Med</w:t>
      </w:r>
      <w:r w:rsidRPr="002F61ED">
        <w:rPr>
          <w:spacing w:val="-8"/>
        </w:rPr>
        <w:t xml:space="preserve"> </w:t>
      </w:r>
      <w:r>
        <w:t>afsæt</w:t>
      </w:r>
      <w:r w:rsidRPr="002F61ED">
        <w:rPr>
          <w:spacing w:val="-9"/>
        </w:rPr>
        <w:t xml:space="preserve"> </w:t>
      </w:r>
      <w:r>
        <w:t>i</w:t>
      </w:r>
      <w:r w:rsidRPr="002F61ED">
        <w:rPr>
          <w:spacing w:val="-9"/>
        </w:rPr>
        <w:t xml:space="preserve"> </w:t>
      </w:r>
      <w:r>
        <w:t>afdækningen</w:t>
      </w:r>
      <w:r w:rsidRPr="002F61ED">
        <w:rPr>
          <w:spacing w:val="-12"/>
        </w:rPr>
        <w:t xml:space="preserve"> </w:t>
      </w:r>
      <w:r>
        <w:t>af</w:t>
      </w:r>
      <w:r w:rsidRPr="002F61ED">
        <w:rPr>
          <w:spacing w:val="-6"/>
        </w:rPr>
        <w:t xml:space="preserve"> </w:t>
      </w:r>
      <w:r>
        <w:t>årsager</w:t>
      </w:r>
      <w:r w:rsidRPr="002F61ED">
        <w:rPr>
          <w:spacing w:val="-9"/>
        </w:rPr>
        <w:t xml:space="preserve"> </w:t>
      </w:r>
      <w:r>
        <w:t>skal</w:t>
      </w:r>
      <w:r w:rsidRPr="002F61ED">
        <w:rPr>
          <w:spacing w:val="-10"/>
        </w:rPr>
        <w:t xml:space="preserve"> </w:t>
      </w:r>
      <w:r>
        <w:t>det</w:t>
      </w:r>
      <w:r w:rsidRPr="002F61ED">
        <w:rPr>
          <w:spacing w:val="-9"/>
        </w:rPr>
        <w:t xml:space="preserve"> </w:t>
      </w:r>
      <w:r>
        <w:t>vurderes, hvilke dimensioner der er vigtigst, så indsatsen kan rettes mod de væsentlige årsager til skolefraværsproblematikken.</w:t>
      </w:r>
      <w:r w:rsidR="007C2C4A">
        <w:t xml:space="preserve"> </w:t>
      </w:r>
      <w:r>
        <w:t>Derfor startes det med at drøfte og beskrive, hvilke tegn der opleves på barnets/den unges mistrivsel/fravær samt mulige grunde hertil.</w:t>
      </w:r>
    </w:p>
    <w:p w:rsidR="00735174" w:rsidRDefault="00735174" w:rsidP="002F61ED"/>
    <w:p w:rsidR="00F60760" w:rsidRDefault="00F60760" w:rsidP="00F60760">
      <w:r>
        <w:t>Det</w:t>
      </w:r>
      <w:r>
        <w:rPr>
          <w:spacing w:val="-6"/>
        </w:rPr>
        <w:t xml:space="preserve"> </w:t>
      </w:r>
      <w:r>
        <w:t>kan</w:t>
      </w:r>
      <w:r>
        <w:rPr>
          <w:spacing w:val="-8"/>
        </w:rPr>
        <w:t xml:space="preserve"> </w:t>
      </w:r>
      <w:r>
        <w:t>give</w:t>
      </w:r>
      <w:r>
        <w:rPr>
          <w:spacing w:val="-4"/>
        </w:rPr>
        <w:t xml:space="preserve"> </w:t>
      </w:r>
      <w:r>
        <w:t>anledning</w:t>
      </w:r>
      <w:r>
        <w:rPr>
          <w:spacing w:val="-4"/>
        </w:rPr>
        <w:t xml:space="preserve"> </w:t>
      </w:r>
      <w:r>
        <w:t>til</w:t>
      </w:r>
      <w:r>
        <w:rPr>
          <w:spacing w:val="-5"/>
        </w:rPr>
        <w:t xml:space="preserve"> </w:t>
      </w:r>
      <w:r>
        <w:t>frustration,</w:t>
      </w:r>
      <w:r>
        <w:rPr>
          <w:spacing w:val="-7"/>
        </w:rPr>
        <w:t xml:space="preserve"> hvis</w:t>
      </w:r>
      <w:r>
        <w:rPr>
          <w:spacing w:val="-6"/>
        </w:rPr>
        <w:t xml:space="preserve"> </w:t>
      </w:r>
      <w:r>
        <w:t>der</w:t>
      </w:r>
      <w:r>
        <w:rPr>
          <w:spacing w:val="-3"/>
        </w:rPr>
        <w:t xml:space="preserve"> </w:t>
      </w:r>
      <w:r>
        <w:t>ikke</w:t>
      </w:r>
      <w:r>
        <w:rPr>
          <w:spacing w:val="-8"/>
        </w:rPr>
        <w:t xml:space="preserve"> </w:t>
      </w:r>
      <w:r>
        <w:t>er</w:t>
      </w:r>
      <w:r>
        <w:rPr>
          <w:spacing w:val="-5"/>
        </w:rPr>
        <w:t xml:space="preserve"> </w:t>
      </w:r>
      <w:r>
        <w:t>enighed</w:t>
      </w:r>
      <w:r>
        <w:rPr>
          <w:spacing w:val="-6"/>
        </w:rPr>
        <w:t xml:space="preserve"> </w:t>
      </w:r>
      <w:r>
        <w:t>om,</w:t>
      </w:r>
      <w:r>
        <w:rPr>
          <w:spacing w:val="-7"/>
        </w:rPr>
        <w:t xml:space="preserve"> </w:t>
      </w:r>
      <w:r>
        <w:t>hvad der ligger til grund for fraværet, eller hvilke løsninger der skal arbejdes med. Det</w:t>
      </w:r>
      <w:r w:rsidRPr="00081A44">
        <w:rPr>
          <w:spacing w:val="-6"/>
        </w:rPr>
        <w:t xml:space="preserve"> </w:t>
      </w:r>
      <w:r>
        <w:t>er</w:t>
      </w:r>
      <w:r w:rsidRPr="00081A44">
        <w:rPr>
          <w:spacing w:val="-5"/>
        </w:rPr>
        <w:t xml:space="preserve"> </w:t>
      </w:r>
      <w:r>
        <w:t>derfor</w:t>
      </w:r>
      <w:r w:rsidRPr="00081A44">
        <w:rPr>
          <w:spacing w:val="-6"/>
        </w:rPr>
        <w:t xml:space="preserve"> </w:t>
      </w:r>
      <w:r>
        <w:t>vigtigt</w:t>
      </w:r>
      <w:r w:rsidRPr="00081A44">
        <w:rPr>
          <w:spacing w:val="-4"/>
        </w:rPr>
        <w:t xml:space="preserve"> </w:t>
      </w:r>
      <w:r>
        <w:t>at</w:t>
      </w:r>
      <w:r w:rsidRPr="00081A44">
        <w:rPr>
          <w:spacing w:val="-6"/>
        </w:rPr>
        <w:t xml:space="preserve"> </w:t>
      </w:r>
      <w:r>
        <w:t>italesætte</w:t>
      </w:r>
      <w:r w:rsidRPr="00081A44">
        <w:rPr>
          <w:spacing w:val="-6"/>
        </w:rPr>
        <w:t xml:space="preserve"> </w:t>
      </w:r>
      <w:r>
        <w:t>værdien</w:t>
      </w:r>
      <w:r w:rsidRPr="00081A44">
        <w:rPr>
          <w:spacing w:val="-4"/>
        </w:rPr>
        <w:t xml:space="preserve"> </w:t>
      </w:r>
      <w:r>
        <w:t>i,</w:t>
      </w:r>
      <w:r w:rsidRPr="00081A44">
        <w:rPr>
          <w:spacing w:val="-2"/>
        </w:rPr>
        <w:t xml:space="preserve"> </w:t>
      </w:r>
      <w:r>
        <w:t>at</w:t>
      </w:r>
      <w:r w:rsidRPr="00081A44">
        <w:rPr>
          <w:spacing w:val="-7"/>
        </w:rPr>
        <w:t xml:space="preserve"> </w:t>
      </w:r>
      <w:r>
        <w:t>vi</w:t>
      </w:r>
      <w:r w:rsidRPr="00081A44">
        <w:rPr>
          <w:spacing w:val="-1"/>
        </w:rPr>
        <w:t xml:space="preserve"> </w:t>
      </w:r>
      <w:r>
        <w:t>ser</w:t>
      </w:r>
      <w:r w:rsidRPr="00081A44">
        <w:rPr>
          <w:spacing w:val="-6"/>
        </w:rPr>
        <w:t xml:space="preserve"> </w:t>
      </w:r>
      <w:r>
        <w:t>noget</w:t>
      </w:r>
      <w:r w:rsidRPr="00081A44">
        <w:rPr>
          <w:spacing w:val="-6"/>
        </w:rPr>
        <w:t xml:space="preserve"> </w:t>
      </w:r>
      <w:r>
        <w:t>forskelligt.</w:t>
      </w:r>
      <w:r w:rsidRPr="00081A44">
        <w:rPr>
          <w:spacing w:val="-7"/>
        </w:rPr>
        <w:t xml:space="preserve"> </w:t>
      </w:r>
      <w:r>
        <w:t>Målet</w:t>
      </w:r>
      <w:r w:rsidRPr="00081A44">
        <w:rPr>
          <w:spacing w:val="-4"/>
        </w:rPr>
        <w:t xml:space="preserve"> </w:t>
      </w:r>
      <w:r>
        <w:t>er</w:t>
      </w:r>
      <w:r w:rsidRPr="00081A44">
        <w:rPr>
          <w:spacing w:val="-5"/>
        </w:rPr>
        <w:t xml:space="preserve"> </w:t>
      </w:r>
      <w:r>
        <w:t>ikke,</w:t>
      </w:r>
      <w:r w:rsidRPr="00081A44">
        <w:rPr>
          <w:spacing w:val="-9"/>
        </w:rPr>
        <w:t xml:space="preserve"> </w:t>
      </w:r>
      <w:r>
        <w:t>at alle skal være enige om én bestemt årsag eller løsning. Derimod skal forskellige perspektiver hjælpe til at forstå og løse et problem, som ingen på forhånd</w:t>
      </w:r>
      <w:r w:rsidRPr="00081A44">
        <w:rPr>
          <w:spacing w:val="-1"/>
        </w:rPr>
        <w:t xml:space="preserve"> </w:t>
      </w:r>
      <w:r>
        <w:t>har den fulde forståelse af, og som kan ændre sig løbende.</w:t>
      </w:r>
    </w:p>
    <w:p w:rsidR="00F60760" w:rsidRDefault="00F60760" w:rsidP="002F61ED"/>
    <w:p w:rsidR="00735174" w:rsidRDefault="00735174" w:rsidP="007C2C4A">
      <w:pPr>
        <w:pStyle w:val="Overskrift1"/>
      </w:pPr>
      <w:r>
        <w:t>Formål</w:t>
      </w:r>
    </w:p>
    <w:p w:rsidR="000400D8" w:rsidRDefault="002F61ED" w:rsidP="000400D8">
      <w:r>
        <w:t xml:space="preserve">Formålet med henholdsvis indsatser for klassen og for </w:t>
      </w:r>
      <w:r w:rsidR="00B6416E">
        <w:t>barnet/den unge</w:t>
      </w:r>
      <w:r>
        <w:t xml:space="preserve"> </w:t>
      </w:r>
      <w:r w:rsidR="00AF289C">
        <w:t xml:space="preserve">og omgivelserne </w:t>
      </w:r>
      <w:r>
        <w:t>drøftes</w:t>
      </w:r>
      <w:bookmarkEnd w:id="0"/>
      <w:r w:rsidR="000400D8">
        <w:t>. Formålene danner udgangspunkt</w:t>
      </w:r>
      <w:r w:rsidR="000400D8" w:rsidRPr="003F4813">
        <w:rPr>
          <w:spacing w:val="-4"/>
        </w:rPr>
        <w:t xml:space="preserve"> </w:t>
      </w:r>
      <w:r w:rsidR="000400D8">
        <w:t>for planlægning af, hvilke konkrete</w:t>
      </w:r>
      <w:r w:rsidR="000400D8" w:rsidRPr="003F4813">
        <w:rPr>
          <w:spacing w:val="-5"/>
        </w:rPr>
        <w:t xml:space="preserve"> </w:t>
      </w:r>
      <w:r w:rsidR="000400D8">
        <w:t>indsatser der skal sættes i gang i skolen, i hjemmet og andre arenaer.</w:t>
      </w:r>
    </w:p>
    <w:p w:rsidR="002F61ED" w:rsidRDefault="002F61ED" w:rsidP="002F61ED"/>
    <w:p w:rsidR="00735174" w:rsidRDefault="00735174" w:rsidP="007C2C4A">
      <w:pPr>
        <w:pStyle w:val="Overskrift1"/>
      </w:pPr>
      <w:r>
        <w:t>Indsatser</w:t>
      </w:r>
      <w:r w:rsidR="000400D8">
        <w:t xml:space="preserve"> og aftaler</w:t>
      </w:r>
    </w:p>
    <w:p w:rsidR="00E80B88" w:rsidRDefault="003F4813" w:rsidP="003F4813">
      <w:r>
        <w:t>I</w:t>
      </w:r>
      <w:r w:rsidR="00E80B88">
        <w:t>ndsatser</w:t>
      </w:r>
      <w:r w:rsidR="00E80B88" w:rsidRPr="003F4813">
        <w:rPr>
          <w:spacing w:val="-2"/>
        </w:rPr>
        <w:t xml:space="preserve"> </w:t>
      </w:r>
      <w:r w:rsidR="00F70055">
        <w:rPr>
          <w:spacing w:val="-2"/>
        </w:rPr>
        <w:t xml:space="preserve">og aftaler </w:t>
      </w:r>
      <w:r w:rsidR="00E80B88">
        <w:t>skal</w:t>
      </w:r>
      <w:r w:rsidR="00E80B88" w:rsidRPr="003F4813">
        <w:rPr>
          <w:spacing w:val="-8"/>
        </w:rPr>
        <w:t xml:space="preserve"> </w:t>
      </w:r>
      <w:r w:rsidR="00E80B88">
        <w:t>tage</w:t>
      </w:r>
      <w:r w:rsidR="00E80B88" w:rsidRPr="003F4813">
        <w:rPr>
          <w:spacing w:val="-1"/>
        </w:rPr>
        <w:t xml:space="preserve"> </w:t>
      </w:r>
      <w:r w:rsidR="00E80B88">
        <w:t>højde</w:t>
      </w:r>
      <w:r w:rsidR="00E80B88" w:rsidRPr="003F4813">
        <w:rPr>
          <w:spacing w:val="-4"/>
        </w:rPr>
        <w:t xml:space="preserve"> </w:t>
      </w:r>
      <w:r w:rsidR="00E80B88">
        <w:t>for</w:t>
      </w:r>
      <w:r w:rsidR="00E80B88" w:rsidRPr="003F4813">
        <w:rPr>
          <w:spacing w:val="-4"/>
        </w:rPr>
        <w:t xml:space="preserve"> </w:t>
      </w:r>
      <w:r w:rsidR="00E80B88">
        <w:t>forskellige behov</w:t>
      </w:r>
      <w:r w:rsidR="00E80B88" w:rsidRPr="003F4813">
        <w:rPr>
          <w:spacing w:val="-4"/>
        </w:rPr>
        <w:t xml:space="preserve"> </w:t>
      </w:r>
      <w:r w:rsidR="00E80B88">
        <w:t>knyttet</w:t>
      </w:r>
      <w:r w:rsidR="00E80B88" w:rsidRPr="003F4813">
        <w:rPr>
          <w:spacing w:val="-2"/>
        </w:rPr>
        <w:t xml:space="preserve"> </w:t>
      </w:r>
      <w:r w:rsidR="00E80B88">
        <w:t>til</w:t>
      </w:r>
      <w:r w:rsidR="00E80B88" w:rsidRPr="003F4813">
        <w:rPr>
          <w:spacing w:val="-3"/>
        </w:rPr>
        <w:t xml:space="preserve"> </w:t>
      </w:r>
      <w:r w:rsidR="00E80B88">
        <w:t>barnets</w:t>
      </w:r>
      <w:r w:rsidR="00B6416E">
        <w:t>/den unges</w:t>
      </w:r>
      <w:r w:rsidR="00E80B88" w:rsidRPr="003F4813">
        <w:rPr>
          <w:spacing w:val="-4"/>
        </w:rPr>
        <w:t xml:space="preserve"> </w:t>
      </w:r>
      <w:r w:rsidR="00E80B88">
        <w:t>alder,</w:t>
      </w:r>
      <w:r w:rsidR="00E80B88" w:rsidRPr="003F4813">
        <w:rPr>
          <w:spacing w:val="-2"/>
        </w:rPr>
        <w:t xml:space="preserve"> </w:t>
      </w:r>
      <w:r w:rsidR="00E80B88">
        <w:t>udvikling og</w:t>
      </w:r>
      <w:r w:rsidR="00E80B88" w:rsidRPr="003F4813">
        <w:rPr>
          <w:spacing w:val="-4"/>
        </w:rPr>
        <w:t xml:space="preserve"> </w:t>
      </w:r>
      <w:r w:rsidR="00E80B88">
        <w:t>herunder</w:t>
      </w:r>
      <w:r w:rsidR="00E80B88" w:rsidRPr="003F4813">
        <w:rPr>
          <w:spacing w:val="-3"/>
        </w:rPr>
        <w:t xml:space="preserve"> </w:t>
      </w:r>
      <w:r w:rsidR="00E80B88">
        <w:t>også</w:t>
      </w:r>
      <w:r w:rsidR="00E80B88" w:rsidRPr="003F4813">
        <w:rPr>
          <w:spacing w:val="-5"/>
        </w:rPr>
        <w:t xml:space="preserve"> </w:t>
      </w:r>
      <w:r w:rsidR="00E80B88">
        <w:t>eventuelt</w:t>
      </w:r>
      <w:r w:rsidR="00E80B88" w:rsidRPr="003F4813">
        <w:rPr>
          <w:spacing w:val="-4"/>
        </w:rPr>
        <w:t xml:space="preserve"> </w:t>
      </w:r>
      <w:r w:rsidR="00E80B88">
        <w:t>udviklings- og opmærksomhedsforstyrrelser.</w:t>
      </w:r>
    </w:p>
    <w:p w:rsidR="00E80B88" w:rsidRDefault="00E80B88" w:rsidP="00E80B88">
      <w:pPr>
        <w:rPr>
          <w:b/>
        </w:rPr>
      </w:pPr>
    </w:p>
    <w:p w:rsidR="00E80B88" w:rsidRPr="003F4813" w:rsidRDefault="00E80B88" w:rsidP="000400D8">
      <w:pPr>
        <w:rPr>
          <w:b/>
        </w:rPr>
      </w:pPr>
      <w:bookmarkStart w:id="1" w:name="_Toc142488902"/>
      <w:r>
        <w:t>V</w:t>
      </w:r>
      <w:r w:rsidRPr="00026573">
        <w:t>ælg</w:t>
      </w:r>
      <w:r w:rsidRPr="00026573">
        <w:rPr>
          <w:spacing w:val="-6"/>
        </w:rPr>
        <w:t xml:space="preserve"> </w:t>
      </w:r>
      <w:r w:rsidRPr="00026573">
        <w:t>indsats</w:t>
      </w:r>
      <w:r w:rsidRPr="00026573">
        <w:rPr>
          <w:spacing w:val="-12"/>
        </w:rPr>
        <w:t xml:space="preserve"> </w:t>
      </w:r>
      <w:r w:rsidR="000400D8">
        <w:rPr>
          <w:spacing w:val="-12"/>
        </w:rPr>
        <w:t xml:space="preserve">og aftaler </w:t>
      </w:r>
      <w:r w:rsidRPr="00026573">
        <w:t>ud</w:t>
      </w:r>
      <w:r w:rsidRPr="00026573">
        <w:rPr>
          <w:spacing w:val="-1"/>
        </w:rPr>
        <w:t xml:space="preserve"> </w:t>
      </w:r>
      <w:r w:rsidRPr="00026573">
        <w:t>fra</w:t>
      </w:r>
      <w:r w:rsidRPr="00026573">
        <w:rPr>
          <w:spacing w:val="-5"/>
        </w:rPr>
        <w:t xml:space="preserve"> </w:t>
      </w:r>
      <w:r w:rsidRPr="00026573">
        <w:rPr>
          <w:spacing w:val="-2"/>
        </w:rPr>
        <w:t>helhedssyn</w:t>
      </w:r>
      <w:bookmarkEnd w:id="1"/>
      <w:r w:rsidR="0021286D">
        <w:rPr>
          <w:b/>
          <w:spacing w:val="-2"/>
        </w:rPr>
        <w:t xml:space="preserve"> - i</w:t>
      </w:r>
      <w:r w:rsidRPr="003F4813">
        <w:t>ndsatser forstås bredt som alle de tiltag og tilbud, der kan arbejdes med på tværs af skole, hjem, barn</w:t>
      </w:r>
      <w:r w:rsidR="00B6416E">
        <w:t>/ung</w:t>
      </w:r>
      <w:r w:rsidRPr="003F4813">
        <w:t xml:space="preserve"> og fritid – og på tværs af forskellige fagområder og civilsamfund. Dermed er indsatser ikke afgrænset til at være ”noget man visiteres til”, men kan i lige så høj grad være tiltag i det pædagogiske miljø målrettet den samlede børnegruppe eller aftaler med personer i barnets</w:t>
      </w:r>
      <w:r w:rsidR="00B6416E">
        <w:t>/den unges</w:t>
      </w:r>
      <w:r w:rsidRPr="003F4813">
        <w:t xml:space="preserve"> netværk, der kan yde støtte i bestemte situationer.</w:t>
      </w:r>
    </w:p>
    <w:p w:rsidR="00F60760" w:rsidRDefault="00F60760" w:rsidP="000400D8"/>
    <w:p w:rsidR="00E80B88" w:rsidRDefault="00E80B88" w:rsidP="000400D8">
      <w:r>
        <w:lastRenderedPageBreak/>
        <w:t>Det skal altid overvejes, hvor indgribende indsatser der skal igangsættes for at matche</w:t>
      </w:r>
      <w:r>
        <w:rPr>
          <w:spacing w:val="-12"/>
        </w:rPr>
        <w:t xml:space="preserve"> </w:t>
      </w:r>
      <w:r>
        <w:t>barnets</w:t>
      </w:r>
      <w:r w:rsidR="00B6416E">
        <w:t>/den unges</w:t>
      </w:r>
      <w:r>
        <w:rPr>
          <w:spacing w:val="-7"/>
        </w:rPr>
        <w:t xml:space="preserve"> </w:t>
      </w:r>
      <w:r>
        <w:t>behov.</w:t>
      </w:r>
      <w:r>
        <w:rPr>
          <w:spacing w:val="-7"/>
        </w:rPr>
        <w:t xml:space="preserve"> </w:t>
      </w:r>
      <w:r>
        <w:t>Ofte</w:t>
      </w:r>
      <w:r>
        <w:rPr>
          <w:spacing w:val="-10"/>
        </w:rPr>
        <w:t xml:space="preserve"> </w:t>
      </w:r>
      <w:r>
        <w:t>vil</w:t>
      </w:r>
      <w:r>
        <w:rPr>
          <w:spacing w:val="-2"/>
        </w:rPr>
        <w:t xml:space="preserve"> </w:t>
      </w:r>
      <w:r>
        <w:t>det</w:t>
      </w:r>
      <w:r>
        <w:rPr>
          <w:spacing w:val="-9"/>
        </w:rPr>
        <w:t xml:space="preserve"> </w:t>
      </w:r>
      <w:r>
        <w:t>give</w:t>
      </w:r>
      <w:r>
        <w:rPr>
          <w:spacing w:val="-3"/>
        </w:rPr>
        <w:t xml:space="preserve"> </w:t>
      </w:r>
      <w:r>
        <w:t>mening</w:t>
      </w:r>
      <w:r>
        <w:rPr>
          <w:spacing w:val="-8"/>
        </w:rPr>
        <w:t xml:space="preserve"> </w:t>
      </w:r>
      <w:r>
        <w:t>at</w:t>
      </w:r>
      <w:r>
        <w:rPr>
          <w:spacing w:val="-5"/>
        </w:rPr>
        <w:t xml:space="preserve"> </w:t>
      </w:r>
      <w:r>
        <w:t>igangsætte</w:t>
      </w:r>
      <w:r>
        <w:rPr>
          <w:spacing w:val="-8"/>
        </w:rPr>
        <w:t xml:space="preserve"> </w:t>
      </w:r>
      <w:r>
        <w:t>flere</w:t>
      </w:r>
      <w:r>
        <w:rPr>
          <w:spacing w:val="-8"/>
        </w:rPr>
        <w:t xml:space="preserve"> </w:t>
      </w:r>
      <w:r>
        <w:t>indsatser</w:t>
      </w:r>
      <w:r>
        <w:rPr>
          <w:spacing w:val="-4"/>
        </w:rPr>
        <w:t xml:space="preserve"> </w:t>
      </w:r>
      <w:r>
        <w:t>på</w:t>
      </w:r>
      <w:r>
        <w:rPr>
          <w:spacing w:val="-8"/>
        </w:rPr>
        <w:t xml:space="preserve"> </w:t>
      </w:r>
      <w:r>
        <w:t>flere niveauer samtidigt. Almene indsatser i klassen vil for eksempel kunne kombineres med</w:t>
      </w:r>
      <w:r>
        <w:rPr>
          <w:spacing w:val="-7"/>
        </w:rPr>
        <w:t xml:space="preserve"> </w:t>
      </w:r>
      <w:r>
        <w:t>en</w:t>
      </w:r>
      <w:r>
        <w:rPr>
          <w:spacing w:val="-4"/>
        </w:rPr>
        <w:t xml:space="preserve"> </w:t>
      </w:r>
      <w:r>
        <w:t>foregribende</w:t>
      </w:r>
      <w:r>
        <w:rPr>
          <w:spacing w:val="-7"/>
        </w:rPr>
        <w:t xml:space="preserve"> </w:t>
      </w:r>
      <w:r>
        <w:t>indsats målrettet</w:t>
      </w:r>
      <w:r>
        <w:rPr>
          <w:spacing w:val="-6"/>
        </w:rPr>
        <w:t xml:space="preserve"> </w:t>
      </w:r>
      <w:r>
        <w:t>det</w:t>
      </w:r>
      <w:r>
        <w:rPr>
          <w:spacing w:val="-6"/>
        </w:rPr>
        <w:t xml:space="preserve"> </w:t>
      </w:r>
      <w:r>
        <w:t>enkelte</w:t>
      </w:r>
      <w:r>
        <w:rPr>
          <w:spacing w:val="-5"/>
        </w:rPr>
        <w:t xml:space="preserve"> </w:t>
      </w:r>
      <w:r>
        <w:t>barn</w:t>
      </w:r>
      <w:r w:rsidR="00B6416E">
        <w:t>/ung</w:t>
      </w:r>
      <w:r>
        <w:rPr>
          <w:spacing w:val="-5"/>
        </w:rPr>
        <w:t xml:space="preserve"> </w:t>
      </w:r>
      <w:r>
        <w:t>eller familie.</w:t>
      </w:r>
      <w:r>
        <w:rPr>
          <w:spacing w:val="-6"/>
        </w:rPr>
        <w:t xml:space="preserve"> </w:t>
      </w:r>
      <w:r>
        <w:t>Det</w:t>
      </w:r>
      <w:r>
        <w:rPr>
          <w:spacing w:val="-4"/>
        </w:rPr>
        <w:t xml:space="preserve"> </w:t>
      </w:r>
      <w:r>
        <w:t>er</w:t>
      </w:r>
      <w:r>
        <w:rPr>
          <w:spacing w:val="-3"/>
        </w:rPr>
        <w:t xml:space="preserve"> </w:t>
      </w:r>
      <w:r>
        <w:t>vigtigt, at der sikres klar sammenhæng mellem de enkelte indsatser.</w:t>
      </w:r>
    </w:p>
    <w:p w:rsidR="000400D8" w:rsidRDefault="000400D8" w:rsidP="000400D8"/>
    <w:p w:rsidR="00F60760" w:rsidRDefault="00F60760" w:rsidP="00F60760">
      <w:pPr>
        <w:pStyle w:val="Overskrift3"/>
        <w:rPr>
          <w:b w:val="0"/>
        </w:rPr>
      </w:pPr>
      <w:r>
        <w:rPr>
          <w:b w:val="0"/>
        </w:rPr>
        <w:t>Der skal både drøftes indsatser i teamet samt aftaler med klassen</w:t>
      </w:r>
      <w:r w:rsidR="00F70055">
        <w:rPr>
          <w:b w:val="0"/>
        </w:rPr>
        <w:t>, aft</w:t>
      </w:r>
      <w:r>
        <w:rPr>
          <w:b w:val="0"/>
        </w:rPr>
        <w:t>aler med barnet/den unge samt med forældre og evt. øvrigt netværk.</w:t>
      </w:r>
    </w:p>
    <w:p w:rsidR="00F60760" w:rsidRDefault="00F60760" w:rsidP="00F60760">
      <w:pPr>
        <w:pStyle w:val="Overskrift3"/>
        <w:rPr>
          <w:b w:val="0"/>
        </w:rPr>
      </w:pPr>
    </w:p>
    <w:p w:rsidR="000400D8" w:rsidRPr="007C2C4A" w:rsidRDefault="000400D8" w:rsidP="007C2C4A">
      <w:pPr>
        <w:pStyle w:val="Overskrift3"/>
      </w:pPr>
      <w:r w:rsidRPr="007C2C4A">
        <w:t>Teamets indsatser</w:t>
      </w:r>
    </w:p>
    <w:p w:rsidR="00F60760" w:rsidRDefault="00F60760" w:rsidP="000400D8">
      <w:r>
        <w:t xml:space="preserve">Der skal beskrives de indsatser, som teamet iværksætter i forhold til formålet beskrevet tidligere. </w:t>
      </w:r>
    </w:p>
    <w:p w:rsidR="00F60760" w:rsidRDefault="00F60760" w:rsidP="000400D8"/>
    <w:p w:rsidR="007C2C4A" w:rsidRPr="00D6173A" w:rsidRDefault="007C2C4A" w:rsidP="007C2C4A">
      <w:pPr>
        <w:rPr>
          <w:i/>
        </w:rPr>
      </w:pPr>
      <w:r>
        <w:rPr>
          <w:i/>
        </w:rPr>
        <w:t xml:space="preserve">Hvad kan </w:t>
      </w:r>
      <w:r w:rsidRPr="00D6173A">
        <w:rPr>
          <w:i/>
        </w:rPr>
        <w:t>I prioritere i arbejdet med fællesskabet?</w:t>
      </w:r>
    </w:p>
    <w:p w:rsidR="007C2C4A" w:rsidRPr="00E62B57" w:rsidRDefault="007C2C4A" w:rsidP="007C2C4A">
      <w:pPr>
        <w:pStyle w:val="Listeafsnit"/>
        <w:numPr>
          <w:ilvl w:val="0"/>
          <w:numId w:val="14"/>
        </w:numPr>
      </w:pPr>
      <w:r w:rsidRPr="00E62B57">
        <w:t>Forudsigelighed og arbejdsro?</w:t>
      </w:r>
    </w:p>
    <w:p w:rsidR="007C2C4A" w:rsidRPr="00E62B57" w:rsidRDefault="007C2C4A" w:rsidP="007C2C4A">
      <w:pPr>
        <w:pStyle w:val="Listeafsnit"/>
        <w:numPr>
          <w:ilvl w:val="0"/>
          <w:numId w:val="14"/>
        </w:numPr>
      </w:pPr>
      <w:r w:rsidRPr="00E62B57">
        <w:t>En tryg og positiv stemning?</w:t>
      </w:r>
    </w:p>
    <w:p w:rsidR="007C2C4A" w:rsidRPr="00E62B57" w:rsidRDefault="007C2C4A" w:rsidP="007C2C4A">
      <w:pPr>
        <w:pStyle w:val="Listeafsnit"/>
        <w:numPr>
          <w:ilvl w:val="0"/>
          <w:numId w:val="14"/>
        </w:numPr>
      </w:pPr>
      <w:r w:rsidRPr="00E62B57">
        <w:t>Fællesskabende didaktikker?</w:t>
      </w:r>
    </w:p>
    <w:p w:rsidR="007C2C4A" w:rsidRPr="00E62B57" w:rsidRDefault="007C2C4A" w:rsidP="007C2C4A">
      <w:pPr>
        <w:pStyle w:val="Listeafsnit"/>
        <w:numPr>
          <w:ilvl w:val="0"/>
          <w:numId w:val="14"/>
        </w:numPr>
      </w:pPr>
      <w:r w:rsidRPr="00E62B57">
        <w:t xml:space="preserve">Trygge overgange og skift som </w:t>
      </w:r>
      <w:r>
        <w:t>børn/unge</w:t>
      </w:r>
      <w:r w:rsidRPr="00E62B57">
        <w:t xml:space="preserve"> kan håndtere?</w:t>
      </w:r>
    </w:p>
    <w:p w:rsidR="007C2C4A" w:rsidRPr="00E62B57" w:rsidRDefault="007C2C4A" w:rsidP="007C2C4A">
      <w:pPr>
        <w:pStyle w:val="Listeafsnit"/>
        <w:numPr>
          <w:ilvl w:val="0"/>
          <w:numId w:val="14"/>
        </w:numPr>
      </w:pPr>
      <w:r w:rsidRPr="00E62B57">
        <w:t xml:space="preserve">Teamets relationer til </w:t>
      </w:r>
      <w:r>
        <w:t>barnet/den unge</w:t>
      </w:r>
      <w:r w:rsidRPr="00E62B57">
        <w:t>?</w:t>
      </w:r>
    </w:p>
    <w:p w:rsidR="007C2C4A" w:rsidRPr="00E62B57" w:rsidRDefault="007C2C4A" w:rsidP="007C2C4A">
      <w:pPr>
        <w:pStyle w:val="Listeafsnit"/>
        <w:numPr>
          <w:ilvl w:val="0"/>
          <w:numId w:val="14"/>
        </w:numPr>
      </w:pPr>
      <w:r w:rsidRPr="00E62B57">
        <w:t>Positive fortællinger om klassen?</w:t>
      </w:r>
    </w:p>
    <w:p w:rsidR="007C2C4A" w:rsidRDefault="007C2C4A" w:rsidP="007C2C4A">
      <w:pPr>
        <w:pStyle w:val="Listeafsnit"/>
        <w:numPr>
          <w:ilvl w:val="0"/>
          <w:numId w:val="14"/>
        </w:numPr>
      </w:pPr>
      <w:r w:rsidRPr="00E62B57">
        <w:t>Eventuel støtte fra eksterne/interne ressourcepersoner</w:t>
      </w:r>
    </w:p>
    <w:p w:rsidR="007C2C4A" w:rsidRPr="00E62B57" w:rsidRDefault="007C2C4A" w:rsidP="007C2C4A">
      <w:pPr>
        <w:pStyle w:val="Listeafsnit"/>
        <w:numPr>
          <w:ilvl w:val="0"/>
          <w:numId w:val="14"/>
        </w:numPr>
      </w:pPr>
      <w:r w:rsidRPr="00E62B57">
        <w:t xml:space="preserve">Hvad skal I selv gøre anderledes for at understøtte </w:t>
      </w:r>
      <w:r>
        <w:t>barnet/den unges</w:t>
      </w:r>
      <w:r w:rsidRPr="00E62B57">
        <w:t xml:space="preserve"> trivsel og deltagelse i skolen?</w:t>
      </w:r>
    </w:p>
    <w:p w:rsidR="007C2C4A" w:rsidRPr="00E62B57" w:rsidRDefault="007C2C4A" w:rsidP="007C2C4A">
      <w:pPr>
        <w:pStyle w:val="Listeafsnit"/>
        <w:numPr>
          <w:ilvl w:val="0"/>
          <w:numId w:val="14"/>
        </w:numPr>
      </w:pPr>
      <w:r w:rsidRPr="00E62B57">
        <w:t>Er der behov for at fokusere på faglig støtte og inspiration?</w:t>
      </w:r>
    </w:p>
    <w:p w:rsidR="007C2C4A" w:rsidRDefault="007C2C4A" w:rsidP="000400D8"/>
    <w:p w:rsidR="000400D8" w:rsidRDefault="00F70055" w:rsidP="000400D8">
      <w:r>
        <w:t xml:space="preserve">Teamet </w:t>
      </w:r>
      <w:r w:rsidR="000400D8">
        <w:t>skal også have fokus på, hvilken indsats der skal ydes i de perioder, hvor barnet</w:t>
      </w:r>
      <w:r w:rsidR="00B6416E">
        <w:t>/den unge</w:t>
      </w:r>
      <w:r w:rsidR="000400D8">
        <w:rPr>
          <w:spacing w:val="-5"/>
        </w:rPr>
        <w:t xml:space="preserve"> </w:t>
      </w:r>
      <w:r w:rsidR="000400D8">
        <w:t>ikke</w:t>
      </w:r>
      <w:r w:rsidR="000400D8">
        <w:rPr>
          <w:spacing w:val="-7"/>
        </w:rPr>
        <w:t xml:space="preserve"> </w:t>
      </w:r>
      <w:r w:rsidR="000400D8">
        <w:t>er</w:t>
      </w:r>
      <w:r w:rsidR="000400D8">
        <w:rPr>
          <w:spacing w:val="-2"/>
        </w:rPr>
        <w:t xml:space="preserve"> </w:t>
      </w:r>
      <w:r w:rsidR="000400D8">
        <w:t>i</w:t>
      </w:r>
      <w:r w:rsidR="000400D8">
        <w:rPr>
          <w:spacing w:val="-4"/>
        </w:rPr>
        <w:t xml:space="preserve"> </w:t>
      </w:r>
      <w:r w:rsidR="000400D8">
        <w:t>skole,</w:t>
      </w:r>
      <w:r w:rsidR="000400D8">
        <w:rPr>
          <w:spacing w:val="-8"/>
        </w:rPr>
        <w:t xml:space="preserve"> </w:t>
      </w:r>
      <w:r w:rsidR="000400D8">
        <w:t>så</w:t>
      </w:r>
      <w:r w:rsidR="000400D8">
        <w:rPr>
          <w:spacing w:val="-5"/>
        </w:rPr>
        <w:t xml:space="preserve"> </w:t>
      </w:r>
      <w:r w:rsidR="000400D8">
        <w:t>barnet</w:t>
      </w:r>
      <w:r w:rsidR="00B6416E">
        <w:t>/den unge</w:t>
      </w:r>
      <w:r w:rsidR="000400D8">
        <w:rPr>
          <w:spacing w:val="-6"/>
        </w:rPr>
        <w:t xml:space="preserve"> </w:t>
      </w:r>
      <w:r w:rsidR="000400D8">
        <w:t>fastholder</w:t>
      </w:r>
      <w:r w:rsidR="000400D8">
        <w:rPr>
          <w:spacing w:val="-7"/>
        </w:rPr>
        <w:t xml:space="preserve"> </w:t>
      </w:r>
      <w:r w:rsidR="000400D8">
        <w:t>en</w:t>
      </w:r>
      <w:r w:rsidR="000400D8">
        <w:rPr>
          <w:spacing w:val="-5"/>
        </w:rPr>
        <w:t xml:space="preserve"> </w:t>
      </w:r>
      <w:r w:rsidR="000400D8">
        <w:t>tilknytning til</w:t>
      </w:r>
      <w:r w:rsidR="000400D8">
        <w:rPr>
          <w:spacing w:val="-4"/>
        </w:rPr>
        <w:t xml:space="preserve"> </w:t>
      </w:r>
      <w:r w:rsidR="000400D8">
        <w:t>skolen.</w:t>
      </w:r>
      <w:r w:rsidR="000400D8">
        <w:rPr>
          <w:spacing w:val="-8"/>
        </w:rPr>
        <w:t xml:space="preserve"> </w:t>
      </w:r>
      <w:r w:rsidR="000400D8">
        <w:t>Disse</w:t>
      </w:r>
      <w:r w:rsidR="000400D8">
        <w:rPr>
          <w:spacing w:val="-3"/>
        </w:rPr>
        <w:t xml:space="preserve"> </w:t>
      </w:r>
      <w:r w:rsidR="000400D8">
        <w:t>perioder</w:t>
      </w:r>
      <w:r w:rsidR="000400D8">
        <w:rPr>
          <w:spacing w:val="-4"/>
        </w:rPr>
        <w:t xml:space="preserve"> </w:t>
      </w:r>
      <w:r w:rsidR="000400D8">
        <w:t>må ikke</w:t>
      </w:r>
      <w:r w:rsidR="000400D8">
        <w:rPr>
          <w:spacing w:val="-10"/>
        </w:rPr>
        <w:t xml:space="preserve"> </w:t>
      </w:r>
      <w:r w:rsidR="000400D8">
        <w:t>blive</w:t>
      </w:r>
      <w:r w:rsidR="000400D8">
        <w:rPr>
          <w:spacing w:val="-2"/>
        </w:rPr>
        <w:t xml:space="preserve"> </w:t>
      </w:r>
      <w:r w:rsidR="000400D8">
        <w:t>til</w:t>
      </w:r>
      <w:r w:rsidR="000400D8">
        <w:rPr>
          <w:spacing w:val="-5"/>
        </w:rPr>
        <w:t xml:space="preserve"> </w:t>
      </w:r>
      <w:r w:rsidR="000400D8">
        <w:t>ren</w:t>
      </w:r>
      <w:r w:rsidR="000400D8">
        <w:rPr>
          <w:spacing w:val="-8"/>
        </w:rPr>
        <w:t xml:space="preserve"> </w:t>
      </w:r>
      <w:r w:rsidR="000400D8">
        <w:t>ventetid,</w:t>
      </w:r>
      <w:r w:rsidR="000400D8">
        <w:rPr>
          <w:spacing w:val="-6"/>
        </w:rPr>
        <w:t xml:space="preserve"> </w:t>
      </w:r>
      <w:r w:rsidR="000400D8">
        <w:t>hvis</w:t>
      </w:r>
      <w:r w:rsidR="000400D8">
        <w:rPr>
          <w:spacing w:val="-2"/>
        </w:rPr>
        <w:t xml:space="preserve"> </w:t>
      </w:r>
      <w:r w:rsidR="000400D8">
        <w:t>der</w:t>
      </w:r>
      <w:r w:rsidR="000400D8">
        <w:rPr>
          <w:spacing w:val="-7"/>
        </w:rPr>
        <w:t xml:space="preserve"> </w:t>
      </w:r>
      <w:r w:rsidR="000400D8">
        <w:t>for</w:t>
      </w:r>
      <w:r w:rsidR="000400D8">
        <w:rPr>
          <w:spacing w:val="-10"/>
        </w:rPr>
        <w:t xml:space="preserve"> </w:t>
      </w:r>
      <w:r w:rsidR="000400D8">
        <w:t>eksempel</w:t>
      </w:r>
      <w:r w:rsidR="000400D8">
        <w:rPr>
          <w:spacing w:val="-12"/>
        </w:rPr>
        <w:t xml:space="preserve"> </w:t>
      </w:r>
      <w:r w:rsidR="000400D8">
        <w:t>ventes</w:t>
      </w:r>
      <w:r w:rsidR="000400D8">
        <w:rPr>
          <w:spacing w:val="-8"/>
        </w:rPr>
        <w:t xml:space="preserve"> </w:t>
      </w:r>
      <w:r w:rsidR="000400D8">
        <w:t>på</w:t>
      </w:r>
      <w:r w:rsidR="000400D8">
        <w:rPr>
          <w:spacing w:val="-8"/>
        </w:rPr>
        <w:t xml:space="preserve"> </w:t>
      </w:r>
      <w:r w:rsidR="000400D8">
        <w:t>udredning</w:t>
      </w:r>
      <w:r w:rsidR="000400D8">
        <w:rPr>
          <w:spacing w:val="-9"/>
        </w:rPr>
        <w:t xml:space="preserve"> </w:t>
      </w:r>
      <w:r w:rsidR="000400D8">
        <w:t>eller</w:t>
      </w:r>
      <w:r w:rsidR="000400D8">
        <w:rPr>
          <w:spacing w:val="-1"/>
        </w:rPr>
        <w:t xml:space="preserve"> </w:t>
      </w:r>
      <w:r w:rsidR="000400D8">
        <w:t>behandling. Det er vigtigt at overveje, hvordan det didaktisk og praktisk kan</w:t>
      </w:r>
      <w:r w:rsidR="000400D8">
        <w:rPr>
          <w:spacing w:val="-1"/>
        </w:rPr>
        <w:t xml:space="preserve"> </w:t>
      </w:r>
      <w:r w:rsidR="000400D8">
        <w:t>lade sig gøre at fastholde</w:t>
      </w:r>
      <w:r w:rsidR="000400D8">
        <w:rPr>
          <w:spacing w:val="-9"/>
        </w:rPr>
        <w:t xml:space="preserve"> </w:t>
      </w:r>
      <w:r w:rsidR="000400D8">
        <w:t>barnet</w:t>
      </w:r>
      <w:r w:rsidR="00B6416E">
        <w:t>/den unge</w:t>
      </w:r>
      <w:r w:rsidR="000400D8">
        <w:rPr>
          <w:spacing w:val="-4"/>
        </w:rPr>
        <w:t xml:space="preserve"> </w:t>
      </w:r>
      <w:r w:rsidR="000400D8">
        <w:t>i</w:t>
      </w:r>
      <w:r w:rsidR="000400D8">
        <w:rPr>
          <w:spacing w:val="-3"/>
        </w:rPr>
        <w:t xml:space="preserve"> </w:t>
      </w:r>
      <w:r w:rsidR="000400D8">
        <w:t>en</w:t>
      </w:r>
      <w:r w:rsidR="000400D8">
        <w:rPr>
          <w:spacing w:val="-4"/>
        </w:rPr>
        <w:t xml:space="preserve"> </w:t>
      </w:r>
      <w:r w:rsidR="000400D8">
        <w:t>form</w:t>
      </w:r>
      <w:r w:rsidR="000400D8">
        <w:rPr>
          <w:spacing w:val="-5"/>
        </w:rPr>
        <w:t xml:space="preserve"> </w:t>
      </w:r>
      <w:r w:rsidR="000400D8">
        <w:t>for</w:t>
      </w:r>
      <w:r w:rsidR="000400D8">
        <w:rPr>
          <w:spacing w:val="-5"/>
        </w:rPr>
        <w:t xml:space="preserve"> </w:t>
      </w:r>
      <w:r w:rsidR="000400D8">
        <w:t>undervisning, også</w:t>
      </w:r>
      <w:r w:rsidR="000400D8">
        <w:rPr>
          <w:spacing w:val="-7"/>
        </w:rPr>
        <w:t xml:space="preserve"> </w:t>
      </w:r>
      <w:r w:rsidR="000400D8">
        <w:t>i</w:t>
      </w:r>
      <w:r w:rsidR="000400D8">
        <w:rPr>
          <w:spacing w:val="-1"/>
        </w:rPr>
        <w:t xml:space="preserve"> </w:t>
      </w:r>
      <w:r w:rsidR="000400D8">
        <w:t>perioder</w:t>
      </w:r>
      <w:r w:rsidR="000400D8">
        <w:rPr>
          <w:spacing w:val="-3"/>
        </w:rPr>
        <w:t xml:space="preserve"> </w:t>
      </w:r>
      <w:r w:rsidR="000400D8">
        <w:t>med</w:t>
      </w:r>
      <w:r w:rsidR="000400D8">
        <w:rPr>
          <w:spacing w:val="-7"/>
        </w:rPr>
        <w:t xml:space="preserve"> </w:t>
      </w:r>
      <w:r w:rsidR="000400D8">
        <w:t>meget</w:t>
      </w:r>
      <w:r w:rsidR="000400D8">
        <w:rPr>
          <w:spacing w:val="-8"/>
        </w:rPr>
        <w:t xml:space="preserve"> </w:t>
      </w:r>
      <w:r w:rsidR="000400D8">
        <w:t>lav</w:t>
      </w:r>
      <w:r w:rsidR="000400D8">
        <w:rPr>
          <w:spacing w:val="-2"/>
        </w:rPr>
        <w:t xml:space="preserve"> </w:t>
      </w:r>
      <w:r w:rsidR="000400D8">
        <w:t>tilknytning til skolen.</w:t>
      </w:r>
    </w:p>
    <w:p w:rsidR="000400D8" w:rsidRDefault="000400D8" w:rsidP="000400D8"/>
    <w:p w:rsidR="000400D8" w:rsidRDefault="000400D8" w:rsidP="000400D8">
      <w:r>
        <w:t>Det</w:t>
      </w:r>
      <w:r>
        <w:rPr>
          <w:spacing w:val="-9"/>
        </w:rPr>
        <w:t xml:space="preserve"> </w:t>
      </w:r>
      <w:r>
        <w:t>skal</w:t>
      </w:r>
      <w:r>
        <w:rPr>
          <w:spacing w:val="-11"/>
        </w:rPr>
        <w:t xml:space="preserve"> </w:t>
      </w:r>
      <w:r>
        <w:t>vurderes,</w:t>
      </w:r>
      <w:r>
        <w:rPr>
          <w:spacing w:val="-9"/>
        </w:rPr>
        <w:t xml:space="preserve"> </w:t>
      </w:r>
      <w:r>
        <w:t>om</w:t>
      </w:r>
      <w:r>
        <w:rPr>
          <w:spacing w:val="-8"/>
        </w:rPr>
        <w:t xml:space="preserve"> </w:t>
      </w:r>
      <w:r>
        <w:t>barnet</w:t>
      </w:r>
      <w:r w:rsidR="00B6416E">
        <w:t>/den unge</w:t>
      </w:r>
      <w:r>
        <w:rPr>
          <w:spacing w:val="-7"/>
        </w:rPr>
        <w:t xml:space="preserve"> </w:t>
      </w:r>
      <w:r>
        <w:t>skal</w:t>
      </w:r>
      <w:r>
        <w:rPr>
          <w:spacing w:val="-13"/>
        </w:rPr>
        <w:t xml:space="preserve"> </w:t>
      </w:r>
      <w:r>
        <w:t>tilbydes sygeundervisning</w:t>
      </w:r>
      <w:r w:rsidR="00F60760">
        <w:t>. Der kan også iværksættes</w:t>
      </w:r>
      <w:r>
        <w:rPr>
          <w:spacing w:val="-10"/>
        </w:rPr>
        <w:t xml:space="preserve"> </w:t>
      </w:r>
      <w:r>
        <w:t>andre tiltag</w:t>
      </w:r>
      <w:r w:rsidR="00F60760">
        <w:t xml:space="preserve"> </w:t>
      </w:r>
      <w:r>
        <w:t>for eksempel virtuel undervisning, faste telefonopkald til barn</w:t>
      </w:r>
      <w:r w:rsidR="00D6173A">
        <w:t>/ung</w:t>
      </w:r>
      <w:r>
        <w:t xml:space="preserve"> og forældre, sms’er fra klassekammerater, en fælles digital logbog med beskrivelse af aktiviteter i både skolen (som lærer og klassekammerater udfylder) og derhjemme (som barnet</w:t>
      </w:r>
      <w:r w:rsidR="00D6173A">
        <w:t>/den unge</w:t>
      </w:r>
      <w:r>
        <w:t xml:space="preserve"> med fravær udfylder).</w:t>
      </w:r>
    </w:p>
    <w:p w:rsidR="000400D8" w:rsidRDefault="000400D8" w:rsidP="000400D8"/>
    <w:p w:rsidR="000400D8" w:rsidRDefault="000400D8" w:rsidP="000400D8">
      <w:pPr>
        <w:pStyle w:val="Overskrift3"/>
      </w:pPr>
      <w:r>
        <w:t>Aftaler med klassen</w:t>
      </w:r>
    </w:p>
    <w:p w:rsidR="000400D8" w:rsidRDefault="000400D8" w:rsidP="000400D8">
      <w:pPr>
        <w:pStyle w:val="Brdtekst"/>
        <w:spacing w:before="168" w:line="249" w:lineRule="auto"/>
      </w:pPr>
      <w:r>
        <w:t>Det er ofte en god idé, at klassen får at vide, hvorfor et barn</w:t>
      </w:r>
      <w:r w:rsidR="00D6173A">
        <w:t>/ung</w:t>
      </w:r>
      <w:r>
        <w:t xml:space="preserve"> ikke er i skole (skal ske efter</w:t>
      </w:r>
      <w:r>
        <w:rPr>
          <w:spacing w:val="-6"/>
        </w:rPr>
        <w:t xml:space="preserve"> </w:t>
      </w:r>
      <w:r>
        <w:t>aftale</w:t>
      </w:r>
      <w:r>
        <w:rPr>
          <w:spacing w:val="-8"/>
        </w:rPr>
        <w:t xml:space="preserve"> </w:t>
      </w:r>
      <w:r>
        <w:t>med</w:t>
      </w:r>
      <w:r>
        <w:rPr>
          <w:spacing w:val="-10"/>
        </w:rPr>
        <w:t xml:space="preserve"> </w:t>
      </w:r>
      <w:r>
        <w:t>barn/</w:t>
      </w:r>
      <w:r w:rsidR="00D6173A">
        <w:t xml:space="preserve">ung og </w:t>
      </w:r>
      <w:r>
        <w:t>familie).</w:t>
      </w:r>
      <w:r>
        <w:rPr>
          <w:spacing w:val="-7"/>
        </w:rPr>
        <w:t xml:space="preserve"> </w:t>
      </w:r>
      <w:r>
        <w:t>Det</w:t>
      </w:r>
      <w:r>
        <w:rPr>
          <w:spacing w:val="-5"/>
        </w:rPr>
        <w:t xml:space="preserve"> </w:t>
      </w:r>
      <w:r>
        <w:t>giver</w:t>
      </w:r>
      <w:r>
        <w:rPr>
          <w:spacing w:val="-4"/>
        </w:rPr>
        <w:t xml:space="preserve"> </w:t>
      </w:r>
      <w:r>
        <w:t>mulighed</w:t>
      </w:r>
      <w:r>
        <w:rPr>
          <w:spacing w:val="-7"/>
        </w:rPr>
        <w:t xml:space="preserve"> </w:t>
      </w:r>
      <w:r>
        <w:t>for</w:t>
      </w:r>
      <w:r>
        <w:rPr>
          <w:spacing w:val="-10"/>
        </w:rPr>
        <w:t xml:space="preserve"> </w:t>
      </w:r>
      <w:r>
        <w:t>at</w:t>
      </w:r>
      <w:r>
        <w:rPr>
          <w:spacing w:val="-7"/>
        </w:rPr>
        <w:t xml:space="preserve"> </w:t>
      </w:r>
      <w:r>
        <w:t>aktivere</w:t>
      </w:r>
      <w:r>
        <w:rPr>
          <w:spacing w:val="-5"/>
        </w:rPr>
        <w:t xml:space="preserve"> </w:t>
      </w:r>
      <w:r>
        <w:t>klassekammerater</w:t>
      </w:r>
      <w:r>
        <w:rPr>
          <w:spacing w:val="-11"/>
        </w:rPr>
        <w:t xml:space="preserve"> </w:t>
      </w:r>
      <w:r>
        <w:t>og forældre som støttende netværk.</w:t>
      </w:r>
    </w:p>
    <w:p w:rsidR="007C2C4A" w:rsidRDefault="007C2C4A" w:rsidP="007C2C4A">
      <w:pPr>
        <w:pStyle w:val="Brdtekst"/>
        <w:spacing w:before="168" w:line="249" w:lineRule="auto"/>
      </w:pPr>
      <w:r>
        <w:t>Hvis barnet/den unge er i skole, kan det for eksempel være ved at lave aftaler med bestemte klassekammerater om, at de i en periode arbejder fast sammen med barnet/den unge under gruppearbejde,</w:t>
      </w:r>
      <w:r w:rsidRPr="00F6404E">
        <w:rPr>
          <w:spacing w:val="-9"/>
        </w:rPr>
        <w:t xml:space="preserve"> </w:t>
      </w:r>
      <w:r>
        <w:t>eller</w:t>
      </w:r>
      <w:r w:rsidRPr="00F6404E">
        <w:rPr>
          <w:spacing w:val="-3"/>
        </w:rPr>
        <w:t xml:space="preserve"> </w:t>
      </w:r>
      <w:r>
        <w:t>at</w:t>
      </w:r>
      <w:r w:rsidRPr="00F6404E">
        <w:rPr>
          <w:spacing w:val="-6"/>
        </w:rPr>
        <w:t xml:space="preserve"> </w:t>
      </w:r>
      <w:r>
        <w:t>de</w:t>
      </w:r>
      <w:r w:rsidRPr="00F6404E">
        <w:rPr>
          <w:spacing w:val="-6"/>
        </w:rPr>
        <w:t xml:space="preserve"> </w:t>
      </w:r>
      <w:r>
        <w:t>sikrer</w:t>
      </w:r>
      <w:r w:rsidRPr="00F6404E">
        <w:rPr>
          <w:spacing w:val="-7"/>
        </w:rPr>
        <w:t xml:space="preserve"> </w:t>
      </w:r>
      <w:r>
        <w:t>sig,</w:t>
      </w:r>
      <w:r w:rsidRPr="00F6404E">
        <w:rPr>
          <w:spacing w:val="-4"/>
        </w:rPr>
        <w:t xml:space="preserve"> </w:t>
      </w:r>
      <w:r>
        <w:t>at</w:t>
      </w:r>
      <w:r w:rsidRPr="00F6404E">
        <w:rPr>
          <w:spacing w:val="-7"/>
        </w:rPr>
        <w:t xml:space="preserve"> </w:t>
      </w:r>
      <w:r>
        <w:t>barnet/den unge</w:t>
      </w:r>
      <w:r w:rsidRPr="00F6404E">
        <w:rPr>
          <w:spacing w:val="-6"/>
        </w:rPr>
        <w:t xml:space="preserve"> </w:t>
      </w:r>
      <w:r>
        <w:t>går</w:t>
      </w:r>
      <w:r w:rsidRPr="00F6404E">
        <w:rPr>
          <w:spacing w:val="-7"/>
        </w:rPr>
        <w:t xml:space="preserve"> </w:t>
      </w:r>
      <w:r>
        <w:t>med</w:t>
      </w:r>
      <w:r w:rsidRPr="00F6404E">
        <w:rPr>
          <w:spacing w:val="-7"/>
        </w:rPr>
        <w:t xml:space="preserve"> </w:t>
      </w:r>
      <w:r>
        <w:t>dem</w:t>
      </w:r>
      <w:r w:rsidRPr="00F6404E">
        <w:rPr>
          <w:spacing w:val="-5"/>
        </w:rPr>
        <w:t xml:space="preserve"> </w:t>
      </w:r>
      <w:r>
        <w:t>i</w:t>
      </w:r>
      <w:r w:rsidRPr="00F6404E">
        <w:rPr>
          <w:spacing w:val="-5"/>
        </w:rPr>
        <w:t xml:space="preserve"> </w:t>
      </w:r>
      <w:r>
        <w:t>frikvarteret</w:t>
      </w:r>
      <w:r w:rsidRPr="00F6404E">
        <w:rPr>
          <w:spacing w:val="-7"/>
        </w:rPr>
        <w:t xml:space="preserve"> </w:t>
      </w:r>
      <w:r>
        <w:t>i</w:t>
      </w:r>
      <w:r w:rsidRPr="00F6404E">
        <w:rPr>
          <w:spacing w:val="-5"/>
        </w:rPr>
        <w:t xml:space="preserve"> </w:t>
      </w:r>
      <w:r>
        <w:t>en</w:t>
      </w:r>
      <w:r w:rsidRPr="00F6404E">
        <w:rPr>
          <w:spacing w:val="-6"/>
        </w:rPr>
        <w:t xml:space="preserve"> </w:t>
      </w:r>
      <w:r>
        <w:t>periode.</w:t>
      </w:r>
    </w:p>
    <w:p w:rsidR="000400D8" w:rsidRDefault="000400D8" w:rsidP="000400D8">
      <w:pPr>
        <w:pStyle w:val="Brdtekst"/>
        <w:spacing w:before="168" w:line="249" w:lineRule="auto"/>
      </w:pPr>
      <w:r>
        <w:t>Hvis et barn</w:t>
      </w:r>
      <w:r w:rsidR="00D6173A">
        <w:t>/ung</w:t>
      </w:r>
      <w:r>
        <w:t xml:space="preserve"> har et større skolefravær, kan klassens lærere drøfte med barnet</w:t>
      </w:r>
      <w:r w:rsidR="00D6173A">
        <w:t>/den unge</w:t>
      </w:r>
      <w:r>
        <w:t>, hvordan</w:t>
      </w:r>
      <w:r w:rsidRPr="00F6404E">
        <w:rPr>
          <w:spacing w:val="-6"/>
        </w:rPr>
        <w:t xml:space="preserve"> </w:t>
      </w:r>
      <w:r>
        <w:t>barnets</w:t>
      </w:r>
      <w:r w:rsidR="00D6173A">
        <w:t>/den unges</w:t>
      </w:r>
      <w:r w:rsidRPr="00F6404E">
        <w:rPr>
          <w:spacing w:val="-6"/>
        </w:rPr>
        <w:t xml:space="preserve"> </w:t>
      </w:r>
      <w:r>
        <w:t>klassekammerater</w:t>
      </w:r>
      <w:r w:rsidRPr="00F6404E">
        <w:rPr>
          <w:spacing w:val="-11"/>
        </w:rPr>
        <w:t xml:space="preserve"> </w:t>
      </w:r>
      <w:r>
        <w:t>kan</w:t>
      </w:r>
      <w:r w:rsidRPr="00F6404E">
        <w:rPr>
          <w:spacing w:val="-9"/>
        </w:rPr>
        <w:t xml:space="preserve"> </w:t>
      </w:r>
      <w:r>
        <w:t>være</w:t>
      </w:r>
      <w:r w:rsidRPr="00F6404E">
        <w:rPr>
          <w:spacing w:val="-3"/>
        </w:rPr>
        <w:t xml:space="preserve"> </w:t>
      </w:r>
      <w:r>
        <w:t>med</w:t>
      </w:r>
      <w:r w:rsidRPr="00F6404E">
        <w:rPr>
          <w:spacing w:val="-11"/>
        </w:rPr>
        <w:t xml:space="preserve"> </w:t>
      </w:r>
      <w:r>
        <w:t>til</w:t>
      </w:r>
      <w:r w:rsidRPr="00F6404E">
        <w:rPr>
          <w:spacing w:val="-5"/>
        </w:rPr>
        <w:t xml:space="preserve"> </w:t>
      </w:r>
      <w:r>
        <w:t>at</w:t>
      </w:r>
      <w:r w:rsidRPr="00F6404E">
        <w:rPr>
          <w:spacing w:val="-6"/>
        </w:rPr>
        <w:t xml:space="preserve"> </w:t>
      </w:r>
      <w:r>
        <w:t>øge</w:t>
      </w:r>
      <w:r w:rsidRPr="00F6404E">
        <w:rPr>
          <w:spacing w:val="-6"/>
        </w:rPr>
        <w:t xml:space="preserve"> </w:t>
      </w:r>
      <w:r>
        <w:t>barnets</w:t>
      </w:r>
      <w:r w:rsidR="00D6173A">
        <w:rPr>
          <w:spacing w:val="-6"/>
        </w:rPr>
        <w:t xml:space="preserve">/den unges </w:t>
      </w:r>
      <w:r>
        <w:t>trivsel</w:t>
      </w:r>
      <w:r w:rsidRPr="00F6404E">
        <w:rPr>
          <w:spacing w:val="-4"/>
        </w:rPr>
        <w:t xml:space="preserve"> </w:t>
      </w:r>
      <w:r>
        <w:t>og</w:t>
      </w:r>
      <w:r w:rsidRPr="00F6404E">
        <w:rPr>
          <w:spacing w:val="-6"/>
        </w:rPr>
        <w:t xml:space="preserve"> </w:t>
      </w:r>
      <w:r>
        <w:t>lyst til at komme i skole.</w:t>
      </w:r>
    </w:p>
    <w:p w:rsidR="000400D8" w:rsidRDefault="000400D8" w:rsidP="000400D8">
      <w:pPr>
        <w:pStyle w:val="Brdtekst"/>
        <w:spacing w:before="168" w:line="249" w:lineRule="auto"/>
      </w:pPr>
      <w:r>
        <w:t>Hvis</w:t>
      </w:r>
      <w:r w:rsidRPr="00F6404E">
        <w:rPr>
          <w:spacing w:val="-1"/>
        </w:rPr>
        <w:t xml:space="preserve"> </w:t>
      </w:r>
      <w:r>
        <w:t>barnet</w:t>
      </w:r>
      <w:r w:rsidR="00D6173A">
        <w:t>/den unge</w:t>
      </w:r>
      <w:r w:rsidRPr="00F6404E">
        <w:rPr>
          <w:spacing w:val="-5"/>
        </w:rPr>
        <w:t xml:space="preserve"> </w:t>
      </w:r>
      <w:r>
        <w:t>ikke</w:t>
      </w:r>
      <w:r w:rsidRPr="00F6404E">
        <w:rPr>
          <w:spacing w:val="-9"/>
        </w:rPr>
        <w:t xml:space="preserve"> </w:t>
      </w:r>
      <w:r>
        <w:t>er</w:t>
      </w:r>
      <w:r w:rsidRPr="00F6404E">
        <w:rPr>
          <w:spacing w:val="-8"/>
        </w:rPr>
        <w:t xml:space="preserve"> </w:t>
      </w:r>
      <w:r>
        <w:t>i</w:t>
      </w:r>
      <w:r w:rsidRPr="00F6404E">
        <w:rPr>
          <w:spacing w:val="-4"/>
        </w:rPr>
        <w:t xml:space="preserve"> </w:t>
      </w:r>
      <w:r>
        <w:t>skole,</w:t>
      </w:r>
      <w:r w:rsidRPr="00F6404E">
        <w:rPr>
          <w:spacing w:val="-8"/>
        </w:rPr>
        <w:t xml:space="preserve"> </w:t>
      </w:r>
      <w:r>
        <w:t>kan</w:t>
      </w:r>
      <w:r w:rsidRPr="00F6404E">
        <w:rPr>
          <w:spacing w:val="-9"/>
        </w:rPr>
        <w:t xml:space="preserve"> </w:t>
      </w:r>
      <w:r>
        <w:t>det</w:t>
      </w:r>
      <w:r w:rsidRPr="00F6404E">
        <w:rPr>
          <w:spacing w:val="-8"/>
        </w:rPr>
        <w:t xml:space="preserve"> </w:t>
      </w:r>
      <w:r>
        <w:t>være</w:t>
      </w:r>
      <w:r w:rsidRPr="00F6404E">
        <w:rPr>
          <w:spacing w:val="-3"/>
        </w:rPr>
        <w:t xml:space="preserve"> </w:t>
      </w:r>
      <w:r>
        <w:t>ved</w:t>
      </w:r>
      <w:r w:rsidRPr="00F6404E">
        <w:rPr>
          <w:spacing w:val="-7"/>
        </w:rPr>
        <w:t xml:space="preserve"> </w:t>
      </w:r>
      <w:r>
        <w:t>at</w:t>
      </w:r>
      <w:r w:rsidRPr="00F6404E">
        <w:rPr>
          <w:spacing w:val="-5"/>
        </w:rPr>
        <w:t xml:space="preserve"> </w:t>
      </w:r>
      <w:r>
        <w:t>arrangere</w:t>
      </w:r>
      <w:r w:rsidRPr="00F6404E">
        <w:rPr>
          <w:spacing w:val="-8"/>
        </w:rPr>
        <w:t xml:space="preserve"> </w:t>
      </w:r>
      <w:r>
        <w:t>besøg,</w:t>
      </w:r>
      <w:r w:rsidRPr="00F6404E">
        <w:rPr>
          <w:spacing w:val="-7"/>
        </w:rPr>
        <w:t xml:space="preserve"> </w:t>
      </w:r>
      <w:r>
        <w:t>hvor</w:t>
      </w:r>
      <w:r w:rsidRPr="00F6404E">
        <w:rPr>
          <w:spacing w:val="-4"/>
        </w:rPr>
        <w:t xml:space="preserve"> </w:t>
      </w:r>
      <w:r>
        <w:t>udvalgte klassekammerater besøger barnet</w:t>
      </w:r>
      <w:r w:rsidR="00B6416E">
        <w:t>/den unge</w:t>
      </w:r>
      <w:r>
        <w:t xml:space="preserve"> hjemme. Derudover er det afgørende, at både klassens lærere og </w:t>
      </w:r>
      <w:r w:rsidR="00B6416E">
        <w:t>børn/unge</w:t>
      </w:r>
      <w:r>
        <w:t xml:space="preserve"> forbereder sig grundigt, når barnet</w:t>
      </w:r>
      <w:r w:rsidR="00B6416E">
        <w:t>/den unge</w:t>
      </w:r>
      <w:r>
        <w:t xml:space="preserve"> kommer tilbage til klassen efter en længere periode med fravær, og at barnet</w:t>
      </w:r>
      <w:r w:rsidR="00B6416E">
        <w:t>/den unge</w:t>
      </w:r>
      <w:r>
        <w:t>, der har været fraværende, ved, hvordan det på ny skal deltage.</w:t>
      </w:r>
    </w:p>
    <w:p w:rsidR="00F57936" w:rsidRPr="00E62B57" w:rsidRDefault="00F57936" w:rsidP="00F57936">
      <w:r w:rsidRPr="00E62B57">
        <w:lastRenderedPageBreak/>
        <w:t>Børn</w:t>
      </w:r>
      <w:r>
        <w:t xml:space="preserve"> og unge</w:t>
      </w:r>
      <w:r w:rsidRPr="00E62B57">
        <w:t xml:space="preserve"> med fravær kan opleve det ubehageligt, at de ikke ved, hvad klassekammerater ved og tror om deres fravær. Nogle børn fortæller, at klassekammerater mener, at de pjækker.</w:t>
      </w:r>
      <w:r w:rsidR="00F70055">
        <w:t xml:space="preserve"> </w:t>
      </w:r>
      <w:r w:rsidRPr="00E62B57">
        <w:t xml:space="preserve">Lav en aftale med </w:t>
      </w:r>
      <w:r>
        <w:t>barnet/den unge</w:t>
      </w:r>
      <w:r w:rsidRPr="00E62B57">
        <w:t xml:space="preserve"> om, hvad der skal siges i klassen om </w:t>
      </w:r>
      <w:r>
        <w:t>barnet/den unges</w:t>
      </w:r>
      <w:r w:rsidRPr="00E62B57">
        <w:t xml:space="preserve"> fravær, for at understøtte at </w:t>
      </w:r>
      <w:r>
        <w:t>barnet/den unge</w:t>
      </w:r>
      <w:r w:rsidRPr="00E62B57">
        <w:t xml:space="preserve"> fortsat er en del af klassens fællesskab.</w:t>
      </w:r>
      <w:r w:rsidRPr="00E62B57">
        <w:rPr>
          <w:rFonts w:ascii="Times New Roman" w:hAnsi="Times New Roman" w:cs="Times New Roman"/>
        </w:rPr>
        <w:t> </w:t>
      </w:r>
      <w:r w:rsidRPr="00E62B57">
        <w:rPr>
          <w:rFonts w:cs="Aleo regular"/>
        </w:rPr>
        <w:t> </w:t>
      </w:r>
    </w:p>
    <w:p w:rsidR="00F57936" w:rsidRPr="00E62B57" w:rsidRDefault="00F57936" w:rsidP="00D6173A">
      <w:pPr>
        <w:rPr>
          <w:i/>
        </w:rPr>
      </w:pPr>
    </w:p>
    <w:p w:rsidR="000400D8" w:rsidRDefault="000400D8" w:rsidP="000400D8">
      <w:pPr>
        <w:pStyle w:val="Overskrift3"/>
      </w:pPr>
      <w:r>
        <w:t>Aftale</w:t>
      </w:r>
      <w:r w:rsidR="00F60760">
        <w:t>r</w:t>
      </w:r>
      <w:r>
        <w:t xml:space="preserve"> med barnet/den unge</w:t>
      </w:r>
    </w:p>
    <w:p w:rsidR="00F60760" w:rsidRDefault="00F60760" w:rsidP="00F60760">
      <w:r>
        <w:t xml:space="preserve">I dette felt beskrives aftaler med barnet/den unge. </w:t>
      </w:r>
      <w:r w:rsidR="00E62B57">
        <w:t>B</w:t>
      </w:r>
      <w:r w:rsidR="00E62B57" w:rsidRPr="00E62B57">
        <w:t>arnet</w:t>
      </w:r>
      <w:r w:rsidR="00E62B57">
        <w:t>/den unge</w:t>
      </w:r>
      <w:r w:rsidR="00E62B57" w:rsidRPr="00E62B57">
        <w:t xml:space="preserve"> skal vide, hvordan det kan nå målet, så det bliver overskueligt</w:t>
      </w:r>
      <w:r w:rsidR="007C2C4A">
        <w:t xml:space="preserve"> og </w:t>
      </w:r>
      <w:r w:rsidR="00E62B57" w:rsidRPr="00E62B57">
        <w:t>skal kunne opleve succes med målet inden for en overskuelig tidsramme, så målet er med til at tydeliggøre progression</w:t>
      </w:r>
      <w:r w:rsidR="00F70055">
        <w:t>en</w:t>
      </w:r>
      <w:r w:rsidR="00E62B57" w:rsidRPr="00E62B57">
        <w:t>.</w:t>
      </w:r>
      <w:r w:rsidR="00E62B57">
        <w:t xml:space="preserve"> Aftalerne og målene skal</w:t>
      </w:r>
      <w:r w:rsidR="00E62B57" w:rsidRPr="00E62B57">
        <w:t xml:space="preserve"> altid skal gå hånd i hånd med feedback og støtte, så det er en fælles indsats, og barnet</w:t>
      </w:r>
      <w:r w:rsidR="00E62B57">
        <w:t>/den unge</w:t>
      </w:r>
      <w:r w:rsidR="00E62B57" w:rsidRPr="00E62B57">
        <w:t xml:space="preserve"> ikke er </w:t>
      </w:r>
      <w:r w:rsidR="00E62B57">
        <w:t>alene om at skulle indfri målet.</w:t>
      </w:r>
    </w:p>
    <w:p w:rsidR="00E62B57" w:rsidRDefault="00E62B57" w:rsidP="00F60760"/>
    <w:p w:rsidR="00E62B57" w:rsidRPr="00E62B57" w:rsidRDefault="00E62B57" w:rsidP="00E62B57">
      <w:pPr>
        <w:rPr>
          <w:i/>
        </w:rPr>
      </w:pPr>
      <w:r w:rsidRPr="00E62B57">
        <w:rPr>
          <w:i/>
        </w:rPr>
        <w:t>Overvej følgende/ Hvordan handler vi på det barnet/den unge fortæller?</w:t>
      </w:r>
    </w:p>
    <w:p w:rsidR="00E62B57" w:rsidRPr="00E62B57" w:rsidRDefault="00E62B57" w:rsidP="00F57936">
      <w:pPr>
        <w:pStyle w:val="Listeafsnit"/>
        <w:numPr>
          <w:ilvl w:val="0"/>
          <w:numId w:val="15"/>
        </w:numPr>
      </w:pPr>
      <w:r w:rsidRPr="00E62B57">
        <w:t xml:space="preserve">Er der tidspunkter på dagen eller fag, hvor </w:t>
      </w:r>
      <w:r w:rsidR="00B6416E">
        <w:t>barnet/den unge</w:t>
      </w:r>
      <w:r w:rsidRPr="00E62B57">
        <w:t xml:space="preserve"> har behov for yderligere støtte?</w:t>
      </w:r>
    </w:p>
    <w:p w:rsidR="00E62B57" w:rsidRPr="00E62B57" w:rsidRDefault="00E62B57" w:rsidP="00F57936">
      <w:pPr>
        <w:pStyle w:val="Listeafsnit"/>
        <w:numPr>
          <w:ilvl w:val="0"/>
          <w:numId w:val="15"/>
        </w:numPr>
      </w:pPr>
      <w:r w:rsidRPr="00E62B57">
        <w:t xml:space="preserve">Har </w:t>
      </w:r>
      <w:r>
        <w:t>barnet/den unge</w:t>
      </w:r>
      <w:r w:rsidRPr="00E62B57">
        <w:t xml:space="preserve"> behov for at blive understøttet i relationer?</w:t>
      </w:r>
    </w:p>
    <w:p w:rsidR="00E62B57" w:rsidRPr="00E62B57" w:rsidRDefault="00E62B57" w:rsidP="00F57936">
      <w:pPr>
        <w:pStyle w:val="Listeafsnit"/>
        <w:numPr>
          <w:ilvl w:val="0"/>
          <w:numId w:val="15"/>
        </w:numPr>
      </w:pPr>
      <w:r w:rsidRPr="00E62B57">
        <w:t>Er der behov for særaftaler i en periode? Husk at særaftaler skal evalueres og vær opmærksom på, at de ikke bliver permanente.</w:t>
      </w:r>
    </w:p>
    <w:p w:rsidR="00E62B57" w:rsidRDefault="00E62B57" w:rsidP="00F57936">
      <w:pPr>
        <w:pStyle w:val="Listeafsnit"/>
        <w:numPr>
          <w:ilvl w:val="0"/>
          <w:numId w:val="15"/>
        </w:numPr>
      </w:pPr>
      <w:r w:rsidRPr="00E62B57">
        <w:t xml:space="preserve">Hold fokus på hvad der kunne gøre det godt og trygt at komme i skolen, uanset hvad der ellers er på spil i </w:t>
      </w:r>
      <w:r>
        <w:t>barnet/den unges</w:t>
      </w:r>
      <w:r w:rsidRPr="00E62B57">
        <w:t xml:space="preserve"> liv. Hvis det i tillæg viser sig, at der er noget på spil derhjemme,</w:t>
      </w:r>
      <w:bookmarkStart w:id="2" w:name="_GoBack"/>
      <w:bookmarkEnd w:id="2"/>
      <w:r w:rsidRPr="00E62B57">
        <w:t xml:space="preserve"> som skal tages hånd om, skal I selvfølgelig handle på det.</w:t>
      </w:r>
    </w:p>
    <w:p w:rsidR="00F70055" w:rsidRPr="00E62B57" w:rsidRDefault="00F70055" w:rsidP="00F70055">
      <w:pPr>
        <w:pStyle w:val="Listeafsnit"/>
        <w:numPr>
          <w:ilvl w:val="0"/>
          <w:numId w:val="15"/>
        </w:numPr>
      </w:pPr>
      <w:r w:rsidRPr="00E62B57">
        <w:t>Skab mulighed for at en af jer t</w:t>
      </w:r>
      <w:r>
        <w:t>aler med barnet/den unge</w:t>
      </w:r>
      <w:r w:rsidRPr="00E62B57">
        <w:t xml:space="preserve"> og inddrager </w:t>
      </w:r>
      <w:r>
        <w:t>barnet/den unge</w:t>
      </w:r>
      <w:r w:rsidRPr="00E62B57">
        <w:t xml:space="preserve"> i at forstå udfordringer og løsninger.</w:t>
      </w:r>
    </w:p>
    <w:p w:rsidR="00F57936" w:rsidRPr="00E62B57" w:rsidRDefault="00F57936" w:rsidP="00F57936">
      <w:pPr>
        <w:pStyle w:val="Listeafsnit"/>
        <w:numPr>
          <w:ilvl w:val="0"/>
          <w:numId w:val="15"/>
        </w:numPr>
      </w:pPr>
      <w:r w:rsidRPr="00E62B57">
        <w:t xml:space="preserve">Hvis </w:t>
      </w:r>
      <w:r>
        <w:t>barnet/den unge</w:t>
      </w:r>
      <w:r w:rsidRPr="00E62B57">
        <w:t xml:space="preserve"> ikke længere er i skole, eller kun kommer delvist eller sjældent, kan det være vanskeligt at komme til at tale med </w:t>
      </w:r>
      <w:r>
        <w:t>barnet/den unge</w:t>
      </w:r>
      <w:r w:rsidRPr="00E62B57">
        <w:t xml:space="preserve"> i hverdagen. Det er dog af afgørende betydning for </w:t>
      </w:r>
      <w:r>
        <w:t>barnet/den unge</w:t>
      </w:r>
      <w:r w:rsidRPr="00E62B57">
        <w:t xml:space="preserve"> at mærke jeres interesse og ønske om en god relation.</w:t>
      </w:r>
    </w:p>
    <w:p w:rsidR="00F57936" w:rsidRPr="00E62B57" w:rsidRDefault="00F70055" w:rsidP="00F70055">
      <w:pPr>
        <w:pStyle w:val="Listeafsnit"/>
        <w:numPr>
          <w:ilvl w:val="0"/>
          <w:numId w:val="15"/>
        </w:numPr>
      </w:pPr>
      <w:r w:rsidRPr="00E62B57">
        <w:t xml:space="preserve">Hvordan bevarer vi relationen til </w:t>
      </w:r>
      <w:r>
        <w:t>barnet/den unge</w:t>
      </w:r>
      <w:r w:rsidRPr="00E62B57">
        <w:t>?</w:t>
      </w:r>
      <w:r>
        <w:t xml:space="preserve"> </w:t>
      </w:r>
      <w:r w:rsidR="00F57936" w:rsidRPr="00E62B57">
        <w:t xml:space="preserve">Aftal hvordan I har kontakt med </w:t>
      </w:r>
      <w:r w:rsidR="00F57936">
        <w:t>barnet/den unge</w:t>
      </w:r>
      <w:r w:rsidR="00F57936" w:rsidRPr="00E62B57">
        <w:t xml:space="preserve"> i hverdagen: Tjekker ind på teams, sender lektier, inviterer til diverse skoleaktiviteter.</w:t>
      </w:r>
    </w:p>
    <w:p w:rsidR="00F57936" w:rsidRPr="00E62B57" w:rsidRDefault="00F57936" w:rsidP="00F57936">
      <w:pPr>
        <w:pStyle w:val="Listeafsnit"/>
      </w:pPr>
    </w:p>
    <w:p w:rsidR="000400D8" w:rsidRPr="000400D8" w:rsidRDefault="000400D8" w:rsidP="000400D8">
      <w:pPr>
        <w:pStyle w:val="Overskrift3"/>
      </w:pPr>
      <w:r>
        <w:t>Aftale</w:t>
      </w:r>
      <w:r w:rsidR="00F60760">
        <w:t>r</w:t>
      </w:r>
      <w:r>
        <w:t xml:space="preserve"> med forældre og/eller netværk</w:t>
      </w:r>
    </w:p>
    <w:p w:rsidR="00F60760" w:rsidRDefault="00F60760" w:rsidP="00F60760">
      <w:r>
        <w:t xml:space="preserve">I dette felt beskrives aftaler med forældrene og evt. andet netværk, fx bedsteforældre eller nabo. </w:t>
      </w:r>
    </w:p>
    <w:p w:rsidR="00E62B57" w:rsidRDefault="00E62B57" w:rsidP="00F60760"/>
    <w:p w:rsidR="00E62B57" w:rsidRPr="00D6173A" w:rsidRDefault="00D6173A" w:rsidP="00E62B57">
      <w:pPr>
        <w:rPr>
          <w:i/>
        </w:rPr>
      </w:pPr>
      <w:r w:rsidRPr="00E62B57">
        <w:rPr>
          <w:i/>
        </w:rPr>
        <w:t>Overvej følgende</w:t>
      </w:r>
      <w:r>
        <w:rPr>
          <w:i/>
        </w:rPr>
        <w:t>/</w:t>
      </w:r>
      <w:r w:rsidR="00E62B57" w:rsidRPr="00D6173A">
        <w:rPr>
          <w:i/>
        </w:rPr>
        <w:t>Hvordan handler vi på det, hjemmet fortæller?</w:t>
      </w:r>
    </w:p>
    <w:p w:rsidR="00E62B57" w:rsidRPr="00E62B57" w:rsidRDefault="00E62B57" w:rsidP="007C2C4A">
      <w:pPr>
        <w:pStyle w:val="Listeafsnit"/>
        <w:numPr>
          <w:ilvl w:val="0"/>
          <w:numId w:val="16"/>
        </w:numPr>
      </w:pPr>
      <w:r w:rsidRPr="00E62B57">
        <w:t>Hvordan skal kommunikation med hjemmet gribes an: Hvem, hvornår og hvordan kommunikeres der?</w:t>
      </w:r>
    </w:p>
    <w:p w:rsidR="00E62B57" w:rsidRPr="00E62B57" w:rsidRDefault="00E62B57" w:rsidP="007C2C4A">
      <w:pPr>
        <w:pStyle w:val="Listeafsnit"/>
        <w:numPr>
          <w:ilvl w:val="0"/>
          <w:numId w:val="16"/>
        </w:numPr>
      </w:pPr>
      <w:r w:rsidRPr="00E62B57">
        <w:t>Hvilke perspektiver har forældrene bidraget med, som er nye eller overraskende for skolen?</w:t>
      </w:r>
    </w:p>
    <w:p w:rsidR="00E62B57" w:rsidRPr="00E62B57" w:rsidRDefault="00E62B57" w:rsidP="007C2C4A">
      <w:pPr>
        <w:pStyle w:val="Listeafsnit"/>
        <w:numPr>
          <w:ilvl w:val="0"/>
          <w:numId w:val="16"/>
        </w:numPr>
      </w:pPr>
      <w:r w:rsidRPr="00E62B57">
        <w:t>Er der lavet aftaler om hverdagens overgange mellem hjem og skole?</w:t>
      </w:r>
    </w:p>
    <w:p w:rsidR="00E62B57" w:rsidRPr="00E62B57" w:rsidRDefault="00E62B57" w:rsidP="007C2C4A">
      <w:pPr>
        <w:pStyle w:val="Listeafsnit"/>
        <w:numPr>
          <w:ilvl w:val="0"/>
          <w:numId w:val="16"/>
        </w:numPr>
      </w:pPr>
      <w:r w:rsidRPr="00E62B57">
        <w:t>Er der aftaler om, hvad I hver især gør, hvis planen ikke holder?</w:t>
      </w:r>
    </w:p>
    <w:p w:rsidR="00D6173A" w:rsidRDefault="00D6173A" w:rsidP="00E62B57"/>
    <w:p w:rsidR="003F4813" w:rsidRDefault="003F4813" w:rsidP="00E62B57"/>
    <w:p w:rsidR="003F4813" w:rsidRDefault="003F4813" w:rsidP="003F4813">
      <w:r>
        <w:rPr>
          <w:noProof/>
          <w:lang w:eastAsia="da-DK"/>
        </w:rPr>
        <mc:AlternateContent>
          <mc:Choice Requires="wps">
            <w:drawing>
              <wp:anchor distT="0" distB="0" distL="114300" distR="114300" simplePos="0" relativeHeight="251659264" behindDoc="0" locked="0" layoutInCell="1" allowOverlap="1" wp14:anchorId="50115D59" wp14:editId="4536EE02">
                <wp:simplePos x="0" y="0"/>
                <wp:positionH relativeFrom="column">
                  <wp:posOffset>-16342</wp:posOffset>
                </wp:positionH>
                <wp:positionV relativeFrom="paragraph">
                  <wp:posOffset>-45444</wp:posOffset>
                </wp:positionV>
                <wp:extent cx="5684807" cy="3493698"/>
                <wp:effectExtent l="0" t="0" r="11430" b="12065"/>
                <wp:wrapNone/>
                <wp:docPr id="22" name="Tekstfelt 22"/>
                <wp:cNvGraphicFramePr/>
                <a:graphic xmlns:a="http://schemas.openxmlformats.org/drawingml/2006/main">
                  <a:graphicData uri="http://schemas.microsoft.com/office/word/2010/wordprocessingShape">
                    <wps:wsp>
                      <wps:cNvSpPr txBox="1"/>
                      <wps:spPr>
                        <a:xfrm>
                          <a:off x="0" y="0"/>
                          <a:ext cx="5684807" cy="3493698"/>
                        </a:xfrm>
                        <a:prstGeom prst="rect">
                          <a:avLst/>
                        </a:prstGeom>
                        <a:solidFill>
                          <a:schemeClr val="lt1"/>
                        </a:solidFill>
                        <a:ln w="6350">
                          <a:solidFill>
                            <a:prstClr val="black"/>
                          </a:solidFill>
                        </a:ln>
                      </wps:spPr>
                      <wps:txbx>
                        <w:txbxContent>
                          <w:p w:rsidR="003F4813" w:rsidRDefault="003F4813" w:rsidP="003F4813">
                            <w:r>
                              <w:t>Eksempler</w:t>
                            </w:r>
                            <w:r w:rsidRPr="002D03AD">
                              <w:rPr>
                                <w:spacing w:val="-13"/>
                              </w:rPr>
                              <w:t xml:space="preserve"> </w:t>
                            </w:r>
                            <w:r>
                              <w:t>på</w:t>
                            </w:r>
                            <w:r w:rsidRPr="002D03AD">
                              <w:rPr>
                                <w:spacing w:val="-11"/>
                              </w:rPr>
                              <w:t xml:space="preserve"> </w:t>
                            </w:r>
                            <w:r>
                              <w:t>indsatser</w:t>
                            </w:r>
                            <w:r w:rsidRPr="002D03AD">
                              <w:rPr>
                                <w:spacing w:val="-10"/>
                              </w:rPr>
                              <w:t xml:space="preserve"> </w:t>
                            </w:r>
                            <w:r>
                              <w:t>på</w:t>
                            </w:r>
                            <w:r w:rsidRPr="002D03AD">
                              <w:rPr>
                                <w:spacing w:val="-11"/>
                              </w:rPr>
                              <w:t xml:space="preserve"> </w:t>
                            </w:r>
                            <w:r>
                              <w:t>forskellige</w:t>
                            </w:r>
                            <w:r w:rsidRPr="002D03AD">
                              <w:rPr>
                                <w:spacing w:val="-11"/>
                              </w:rPr>
                              <w:t xml:space="preserve"> </w:t>
                            </w:r>
                            <w:r>
                              <w:t>niveauer</w:t>
                            </w:r>
                            <w:r w:rsidRPr="002D03AD">
                              <w:rPr>
                                <w:spacing w:val="-6"/>
                              </w:rPr>
                              <w:t xml:space="preserve"> </w:t>
                            </w:r>
                            <w:r>
                              <w:t>kan</w:t>
                            </w:r>
                            <w:r w:rsidRPr="002D03AD">
                              <w:rPr>
                                <w:spacing w:val="-12"/>
                              </w:rPr>
                              <w:t xml:space="preserve"> </w:t>
                            </w:r>
                            <w:r w:rsidRPr="002D03AD">
                              <w:rPr>
                                <w:spacing w:val="-4"/>
                              </w:rPr>
                              <w:t>være:</w:t>
                            </w:r>
                          </w:p>
                          <w:p w:rsidR="003F4813" w:rsidRDefault="003F4813" w:rsidP="003F4813">
                            <w:pPr>
                              <w:pStyle w:val="Listeafsnit"/>
                              <w:numPr>
                                <w:ilvl w:val="0"/>
                                <w:numId w:val="5"/>
                              </w:numPr>
                              <w:rPr>
                                <w:sz w:val="20"/>
                              </w:rPr>
                            </w:pPr>
                            <w:r w:rsidRPr="002D03AD">
                              <w:rPr>
                                <w:b/>
                                <w:sz w:val="20"/>
                              </w:rPr>
                              <w:t xml:space="preserve">Alment forebyggende og trivselsfremmende indsatser </w:t>
                            </w:r>
                            <w:r w:rsidRPr="002D03AD">
                              <w:rPr>
                                <w:sz w:val="20"/>
                              </w:rPr>
                              <w:t>i det pædagogiske miljø, for eksempel generel klasseindsats i forhold til sociale relationer eller mobning, eller tiltag med fokus på læringsmiljøet, hvor den didaktiske og pædagogiske</w:t>
                            </w:r>
                            <w:r w:rsidRPr="002D03AD">
                              <w:rPr>
                                <w:spacing w:val="-12"/>
                                <w:sz w:val="20"/>
                              </w:rPr>
                              <w:t xml:space="preserve"> </w:t>
                            </w:r>
                            <w:r w:rsidRPr="002D03AD">
                              <w:rPr>
                                <w:sz w:val="20"/>
                              </w:rPr>
                              <w:t>tilgang</w:t>
                            </w:r>
                            <w:r w:rsidRPr="002D03AD">
                              <w:rPr>
                                <w:spacing w:val="-9"/>
                                <w:sz w:val="20"/>
                              </w:rPr>
                              <w:t xml:space="preserve"> </w:t>
                            </w:r>
                            <w:r w:rsidRPr="002D03AD">
                              <w:rPr>
                                <w:sz w:val="20"/>
                              </w:rPr>
                              <w:t>i</w:t>
                            </w:r>
                            <w:r w:rsidRPr="002D03AD">
                              <w:rPr>
                                <w:spacing w:val="-7"/>
                                <w:sz w:val="20"/>
                              </w:rPr>
                              <w:t xml:space="preserve"> </w:t>
                            </w:r>
                            <w:r w:rsidRPr="002D03AD">
                              <w:rPr>
                                <w:sz w:val="20"/>
                              </w:rPr>
                              <w:t>undervisningen</w:t>
                            </w:r>
                            <w:r w:rsidRPr="002D03AD">
                              <w:rPr>
                                <w:spacing w:val="-8"/>
                                <w:sz w:val="20"/>
                              </w:rPr>
                              <w:t xml:space="preserve"> </w:t>
                            </w:r>
                            <w:r w:rsidRPr="002D03AD">
                              <w:rPr>
                                <w:sz w:val="20"/>
                              </w:rPr>
                              <w:t>til</w:t>
                            </w:r>
                            <w:r w:rsidRPr="002D03AD">
                              <w:rPr>
                                <w:spacing w:val="-8"/>
                                <w:sz w:val="20"/>
                              </w:rPr>
                              <w:t xml:space="preserve"> </w:t>
                            </w:r>
                            <w:r w:rsidRPr="002D03AD">
                              <w:rPr>
                                <w:sz w:val="20"/>
                              </w:rPr>
                              <w:t>den</w:t>
                            </w:r>
                            <w:r w:rsidRPr="002D03AD">
                              <w:rPr>
                                <w:spacing w:val="-10"/>
                                <w:sz w:val="20"/>
                              </w:rPr>
                              <w:t xml:space="preserve"> </w:t>
                            </w:r>
                            <w:r w:rsidRPr="002D03AD">
                              <w:rPr>
                                <w:sz w:val="20"/>
                              </w:rPr>
                              <w:t>samlede</w:t>
                            </w:r>
                            <w:r w:rsidRPr="002D03AD">
                              <w:rPr>
                                <w:spacing w:val="-10"/>
                                <w:sz w:val="20"/>
                              </w:rPr>
                              <w:t xml:space="preserve"> </w:t>
                            </w:r>
                            <w:r w:rsidRPr="002D03AD">
                              <w:rPr>
                                <w:sz w:val="20"/>
                              </w:rPr>
                              <w:t>børnegruppe</w:t>
                            </w:r>
                            <w:r w:rsidRPr="002D03AD">
                              <w:rPr>
                                <w:spacing w:val="-10"/>
                                <w:sz w:val="20"/>
                              </w:rPr>
                              <w:t xml:space="preserve"> </w:t>
                            </w:r>
                            <w:r w:rsidRPr="002D03AD">
                              <w:rPr>
                                <w:sz w:val="20"/>
                              </w:rPr>
                              <w:t>tilpasses,</w:t>
                            </w:r>
                            <w:r w:rsidRPr="002D03AD">
                              <w:rPr>
                                <w:spacing w:val="-11"/>
                                <w:sz w:val="20"/>
                              </w:rPr>
                              <w:t xml:space="preserve"> </w:t>
                            </w:r>
                            <w:r w:rsidRPr="002D03AD">
                              <w:rPr>
                                <w:sz w:val="20"/>
                              </w:rPr>
                              <w:t>så behovet for støtte hos barnet med bekymrende fravær kan imødekommes.</w:t>
                            </w:r>
                          </w:p>
                          <w:p w:rsidR="003F4813" w:rsidRDefault="003F4813" w:rsidP="003F4813">
                            <w:pPr>
                              <w:pStyle w:val="Listeafsnit"/>
                              <w:numPr>
                                <w:ilvl w:val="0"/>
                                <w:numId w:val="5"/>
                              </w:numPr>
                              <w:rPr>
                                <w:sz w:val="20"/>
                              </w:rPr>
                            </w:pPr>
                            <w:r w:rsidRPr="002D03AD">
                              <w:rPr>
                                <w:b/>
                                <w:sz w:val="20"/>
                              </w:rPr>
                              <w:t>Foregribende</w:t>
                            </w:r>
                            <w:r w:rsidRPr="002D03AD">
                              <w:rPr>
                                <w:b/>
                                <w:spacing w:val="-2"/>
                                <w:sz w:val="20"/>
                              </w:rPr>
                              <w:t xml:space="preserve"> </w:t>
                            </w:r>
                            <w:r w:rsidRPr="002D03AD">
                              <w:rPr>
                                <w:b/>
                                <w:sz w:val="20"/>
                              </w:rPr>
                              <w:t>indsatser</w:t>
                            </w:r>
                            <w:r w:rsidRPr="002D03AD">
                              <w:rPr>
                                <w:sz w:val="20"/>
                              </w:rPr>
                              <w:t>,</w:t>
                            </w:r>
                            <w:r w:rsidRPr="002D03AD">
                              <w:rPr>
                                <w:spacing w:val="-2"/>
                                <w:sz w:val="20"/>
                              </w:rPr>
                              <w:t xml:space="preserve"> </w:t>
                            </w:r>
                            <w:r w:rsidRPr="002D03AD">
                              <w:rPr>
                                <w:sz w:val="20"/>
                              </w:rPr>
                              <w:t>der</w:t>
                            </w:r>
                            <w:r w:rsidRPr="002D03AD">
                              <w:rPr>
                                <w:spacing w:val="-1"/>
                                <w:sz w:val="20"/>
                              </w:rPr>
                              <w:t xml:space="preserve"> </w:t>
                            </w:r>
                            <w:r w:rsidRPr="002D03AD">
                              <w:rPr>
                                <w:sz w:val="20"/>
                              </w:rPr>
                              <w:t>målrettes</w:t>
                            </w:r>
                            <w:r w:rsidRPr="002D03AD">
                              <w:rPr>
                                <w:spacing w:val="-2"/>
                                <w:sz w:val="20"/>
                              </w:rPr>
                              <w:t xml:space="preserve"> </w:t>
                            </w:r>
                            <w:r w:rsidRPr="002D03AD">
                              <w:rPr>
                                <w:sz w:val="20"/>
                              </w:rPr>
                              <w:t>det enkelte</w:t>
                            </w:r>
                            <w:r w:rsidRPr="002D03AD">
                              <w:rPr>
                                <w:spacing w:val="-5"/>
                                <w:sz w:val="20"/>
                              </w:rPr>
                              <w:t xml:space="preserve"> </w:t>
                            </w:r>
                            <w:r w:rsidRPr="002D03AD">
                              <w:rPr>
                                <w:sz w:val="20"/>
                              </w:rPr>
                              <w:t>barn,</w:t>
                            </w:r>
                            <w:r w:rsidRPr="002D03AD">
                              <w:rPr>
                                <w:spacing w:val="-2"/>
                                <w:sz w:val="20"/>
                              </w:rPr>
                              <w:t xml:space="preserve"> </w:t>
                            </w:r>
                            <w:r w:rsidRPr="002D03AD">
                              <w:rPr>
                                <w:sz w:val="20"/>
                              </w:rPr>
                              <w:t>men</w:t>
                            </w:r>
                            <w:r w:rsidRPr="002D03AD">
                              <w:rPr>
                                <w:spacing w:val="-5"/>
                                <w:sz w:val="20"/>
                              </w:rPr>
                              <w:t xml:space="preserve"> </w:t>
                            </w:r>
                            <w:r w:rsidRPr="002D03AD">
                              <w:rPr>
                                <w:sz w:val="20"/>
                              </w:rPr>
                              <w:t>fortsat</w:t>
                            </w:r>
                            <w:r w:rsidRPr="002D03AD">
                              <w:rPr>
                                <w:spacing w:val="-6"/>
                                <w:sz w:val="20"/>
                              </w:rPr>
                              <w:t xml:space="preserve"> </w:t>
                            </w:r>
                            <w:r w:rsidRPr="002D03AD">
                              <w:rPr>
                                <w:sz w:val="20"/>
                              </w:rPr>
                              <w:t>etableres i tilknytning til det almindelige hverdagsmiljø i skolen, SFO eller hjemmet,</w:t>
                            </w:r>
                            <w:r w:rsidRPr="002D03AD">
                              <w:rPr>
                                <w:spacing w:val="-2"/>
                                <w:sz w:val="20"/>
                              </w:rPr>
                              <w:t xml:space="preserve"> </w:t>
                            </w:r>
                            <w:r w:rsidRPr="002D03AD">
                              <w:rPr>
                                <w:sz w:val="20"/>
                              </w:rPr>
                              <w:t>faglig støtte i undervisningen, støtte i hjemmet om morgenen, praktikforløb eller enkeltmandsundervisning</w:t>
                            </w:r>
                            <w:r w:rsidRPr="002D03AD">
                              <w:rPr>
                                <w:spacing w:val="-11"/>
                                <w:sz w:val="20"/>
                              </w:rPr>
                              <w:t xml:space="preserve"> </w:t>
                            </w:r>
                            <w:r w:rsidRPr="002D03AD">
                              <w:rPr>
                                <w:sz w:val="20"/>
                              </w:rPr>
                              <w:t>i</w:t>
                            </w:r>
                            <w:r w:rsidRPr="002D03AD">
                              <w:rPr>
                                <w:spacing w:val="-6"/>
                                <w:sz w:val="20"/>
                              </w:rPr>
                              <w:t xml:space="preserve"> </w:t>
                            </w:r>
                            <w:r w:rsidRPr="002D03AD">
                              <w:rPr>
                                <w:sz w:val="20"/>
                              </w:rPr>
                              <w:t>en</w:t>
                            </w:r>
                            <w:r w:rsidRPr="002D03AD">
                              <w:rPr>
                                <w:spacing w:val="-9"/>
                                <w:sz w:val="20"/>
                              </w:rPr>
                              <w:t xml:space="preserve"> </w:t>
                            </w:r>
                            <w:r w:rsidRPr="002D03AD">
                              <w:rPr>
                                <w:sz w:val="20"/>
                              </w:rPr>
                              <w:t>kortere</w:t>
                            </w:r>
                            <w:r w:rsidRPr="002D03AD">
                              <w:rPr>
                                <w:spacing w:val="-11"/>
                                <w:sz w:val="20"/>
                              </w:rPr>
                              <w:t xml:space="preserve"> </w:t>
                            </w:r>
                            <w:r w:rsidRPr="002D03AD">
                              <w:rPr>
                                <w:sz w:val="20"/>
                              </w:rPr>
                              <w:t>periode.</w:t>
                            </w:r>
                            <w:r w:rsidRPr="002D03AD">
                              <w:rPr>
                                <w:spacing w:val="-7"/>
                                <w:sz w:val="20"/>
                              </w:rPr>
                              <w:t xml:space="preserve"> </w:t>
                            </w:r>
                            <w:r w:rsidRPr="002D03AD">
                              <w:rPr>
                                <w:sz w:val="20"/>
                              </w:rPr>
                              <w:t>En</w:t>
                            </w:r>
                            <w:r w:rsidRPr="002D03AD">
                              <w:rPr>
                                <w:spacing w:val="-9"/>
                                <w:sz w:val="20"/>
                              </w:rPr>
                              <w:t xml:space="preserve"> </w:t>
                            </w:r>
                            <w:r w:rsidRPr="002D03AD">
                              <w:rPr>
                                <w:sz w:val="20"/>
                              </w:rPr>
                              <w:t>foregribende</w:t>
                            </w:r>
                            <w:r w:rsidRPr="002D03AD">
                              <w:rPr>
                                <w:spacing w:val="-11"/>
                                <w:sz w:val="20"/>
                              </w:rPr>
                              <w:t xml:space="preserve"> </w:t>
                            </w:r>
                            <w:r w:rsidRPr="002D03AD">
                              <w:rPr>
                                <w:sz w:val="20"/>
                              </w:rPr>
                              <w:t>indsats</w:t>
                            </w:r>
                            <w:r w:rsidRPr="002D03AD">
                              <w:rPr>
                                <w:spacing w:val="-7"/>
                                <w:sz w:val="20"/>
                              </w:rPr>
                              <w:t xml:space="preserve"> </w:t>
                            </w:r>
                            <w:r w:rsidRPr="002D03AD">
                              <w:rPr>
                                <w:sz w:val="20"/>
                              </w:rPr>
                              <w:t>kan</w:t>
                            </w:r>
                            <w:r w:rsidRPr="002D03AD">
                              <w:rPr>
                                <w:spacing w:val="-13"/>
                                <w:sz w:val="20"/>
                              </w:rPr>
                              <w:t xml:space="preserve"> </w:t>
                            </w:r>
                            <w:r w:rsidRPr="002D03AD">
                              <w:rPr>
                                <w:sz w:val="20"/>
                              </w:rPr>
                              <w:t>også bestå</w:t>
                            </w:r>
                            <w:r w:rsidRPr="002D03AD">
                              <w:rPr>
                                <w:spacing w:val="-8"/>
                                <w:sz w:val="20"/>
                              </w:rPr>
                              <w:t xml:space="preserve"> </w:t>
                            </w:r>
                            <w:r w:rsidRPr="002D03AD">
                              <w:rPr>
                                <w:sz w:val="20"/>
                              </w:rPr>
                              <w:t>af</w:t>
                            </w:r>
                            <w:r w:rsidRPr="002D03AD">
                              <w:rPr>
                                <w:spacing w:val="-7"/>
                                <w:sz w:val="20"/>
                              </w:rPr>
                              <w:t xml:space="preserve"> </w:t>
                            </w:r>
                            <w:r w:rsidRPr="002D03AD">
                              <w:rPr>
                                <w:sz w:val="20"/>
                              </w:rPr>
                              <w:t>mere</w:t>
                            </w:r>
                            <w:r w:rsidRPr="002D03AD">
                              <w:rPr>
                                <w:spacing w:val="-11"/>
                                <w:sz w:val="20"/>
                              </w:rPr>
                              <w:t xml:space="preserve"> </w:t>
                            </w:r>
                            <w:r w:rsidRPr="002D03AD">
                              <w:rPr>
                                <w:sz w:val="20"/>
                              </w:rPr>
                              <w:t>specialiserede</w:t>
                            </w:r>
                            <w:r w:rsidRPr="002D03AD">
                              <w:rPr>
                                <w:spacing w:val="-5"/>
                                <w:sz w:val="20"/>
                              </w:rPr>
                              <w:t xml:space="preserve"> </w:t>
                            </w:r>
                            <w:r w:rsidRPr="002D03AD">
                              <w:rPr>
                                <w:sz w:val="20"/>
                              </w:rPr>
                              <w:t>behandlingstilbud</w:t>
                            </w:r>
                            <w:r w:rsidRPr="002D03AD">
                              <w:rPr>
                                <w:spacing w:val="-5"/>
                                <w:sz w:val="20"/>
                              </w:rPr>
                              <w:t xml:space="preserve"> </w:t>
                            </w:r>
                            <w:r w:rsidRPr="002D03AD">
                              <w:rPr>
                                <w:sz w:val="20"/>
                              </w:rPr>
                              <w:t>som</w:t>
                            </w:r>
                            <w:r w:rsidRPr="002D03AD">
                              <w:rPr>
                                <w:spacing w:val="-6"/>
                                <w:sz w:val="20"/>
                              </w:rPr>
                              <w:t xml:space="preserve"> </w:t>
                            </w:r>
                            <w:r>
                              <w:rPr>
                                <w:sz w:val="20"/>
                              </w:rPr>
                              <w:t>STIME’s forældrepiloter m.m</w:t>
                            </w:r>
                            <w:r w:rsidRPr="002D03AD">
                              <w:rPr>
                                <w:sz w:val="20"/>
                              </w:rPr>
                              <w:t>.</w:t>
                            </w:r>
                          </w:p>
                          <w:p w:rsidR="003F4813" w:rsidRPr="002D03AD" w:rsidRDefault="003F4813" w:rsidP="003F4813">
                            <w:pPr>
                              <w:pStyle w:val="Listeafsnit"/>
                              <w:numPr>
                                <w:ilvl w:val="0"/>
                                <w:numId w:val="5"/>
                              </w:numPr>
                              <w:rPr>
                                <w:sz w:val="20"/>
                              </w:rPr>
                            </w:pPr>
                            <w:r w:rsidRPr="002D03AD">
                              <w:rPr>
                                <w:b/>
                                <w:sz w:val="20"/>
                              </w:rPr>
                              <w:t>Indgribende indsatser</w:t>
                            </w:r>
                            <w:r w:rsidRPr="002D03AD">
                              <w:rPr>
                                <w:sz w:val="20"/>
                              </w:rPr>
                              <w:t>, hvor der igangsættes en specialiseret indsats målrettet barnet eller familien, for eksempel familiebehandling, eller hvor indsatsen finder sted i regi af for eksempel psykiatrien. Der vil ofte være stort behov for koordinering, og indsatsen kræver specialiseret viden. Formålet med de indgribende indsatser er at afhjælpe vanskelighederne for enkelte børn, der har alvorlige</w:t>
                            </w:r>
                            <w:r w:rsidRPr="002D03AD">
                              <w:rPr>
                                <w:spacing w:val="-2"/>
                                <w:sz w:val="20"/>
                              </w:rPr>
                              <w:t xml:space="preserve"> </w:t>
                            </w:r>
                            <w:r w:rsidRPr="002D03AD">
                              <w:rPr>
                                <w:sz w:val="20"/>
                              </w:rPr>
                              <w:t>vanskeligheder,</w:t>
                            </w:r>
                            <w:r w:rsidRPr="002D03AD">
                              <w:rPr>
                                <w:spacing w:val="-8"/>
                                <w:sz w:val="20"/>
                              </w:rPr>
                              <w:t xml:space="preserve"> </w:t>
                            </w:r>
                            <w:r w:rsidRPr="002D03AD">
                              <w:rPr>
                                <w:sz w:val="20"/>
                              </w:rPr>
                              <w:t>og</w:t>
                            </w:r>
                            <w:r w:rsidRPr="002D03AD">
                              <w:rPr>
                                <w:spacing w:val="-8"/>
                                <w:sz w:val="20"/>
                              </w:rPr>
                              <w:t xml:space="preserve"> </w:t>
                            </w:r>
                            <w:r w:rsidRPr="002D03AD">
                              <w:rPr>
                                <w:sz w:val="20"/>
                              </w:rPr>
                              <w:t>som</w:t>
                            </w:r>
                            <w:r w:rsidRPr="002D03AD">
                              <w:rPr>
                                <w:spacing w:val="-7"/>
                                <w:sz w:val="20"/>
                              </w:rPr>
                              <w:t xml:space="preserve"> </w:t>
                            </w:r>
                            <w:r w:rsidRPr="002D03AD">
                              <w:rPr>
                                <w:sz w:val="20"/>
                              </w:rPr>
                              <w:t>måske</w:t>
                            </w:r>
                            <w:r w:rsidRPr="002D03AD">
                              <w:rPr>
                                <w:spacing w:val="-12"/>
                                <w:sz w:val="20"/>
                              </w:rPr>
                              <w:t xml:space="preserve"> </w:t>
                            </w:r>
                            <w:r w:rsidRPr="002D03AD">
                              <w:rPr>
                                <w:sz w:val="20"/>
                              </w:rPr>
                              <w:t>er</w:t>
                            </w:r>
                            <w:r w:rsidRPr="002D03AD">
                              <w:rPr>
                                <w:spacing w:val="-5"/>
                                <w:sz w:val="20"/>
                              </w:rPr>
                              <w:t xml:space="preserve"> </w:t>
                            </w:r>
                            <w:r w:rsidRPr="002D03AD">
                              <w:rPr>
                                <w:sz w:val="20"/>
                              </w:rPr>
                              <w:t>på</w:t>
                            </w:r>
                            <w:r w:rsidRPr="002D03AD">
                              <w:rPr>
                                <w:spacing w:val="-9"/>
                                <w:sz w:val="20"/>
                              </w:rPr>
                              <w:t xml:space="preserve"> </w:t>
                            </w:r>
                            <w:r w:rsidRPr="002D03AD">
                              <w:rPr>
                                <w:sz w:val="20"/>
                              </w:rPr>
                              <w:t>vej</w:t>
                            </w:r>
                            <w:r w:rsidRPr="002D03AD">
                              <w:rPr>
                                <w:spacing w:val="-3"/>
                                <w:sz w:val="20"/>
                              </w:rPr>
                              <w:t xml:space="preserve"> </w:t>
                            </w:r>
                            <w:r w:rsidRPr="002D03AD">
                              <w:rPr>
                                <w:sz w:val="20"/>
                              </w:rPr>
                              <w:t>til</w:t>
                            </w:r>
                            <w:r w:rsidRPr="002D03AD">
                              <w:rPr>
                                <w:spacing w:val="-5"/>
                                <w:sz w:val="20"/>
                              </w:rPr>
                              <w:t xml:space="preserve"> </w:t>
                            </w:r>
                            <w:r w:rsidRPr="002D03AD">
                              <w:rPr>
                                <w:sz w:val="20"/>
                              </w:rPr>
                              <w:t>at</w:t>
                            </w:r>
                            <w:r w:rsidRPr="002D03AD">
                              <w:rPr>
                                <w:spacing w:val="-6"/>
                                <w:sz w:val="20"/>
                              </w:rPr>
                              <w:t xml:space="preserve"> </w:t>
                            </w:r>
                            <w:r w:rsidRPr="002D03AD">
                              <w:rPr>
                                <w:sz w:val="20"/>
                              </w:rPr>
                              <w:t>blive</w:t>
                            </w:r>
                            <w:r w:rsidRPr="002D03AD">
                              <w:rPr>
                                <w:spacing w:val="-6"/>
                                <w:sz w:val="20"/>
                              </w:rPr>
                              <w:t xml:space="preserve"> </w:t>
                            </w:r>
                            <w:r w:rsidRPr="002D03AD">
                              <w:rPr>
                                <w:sz w:val="20"/>
                              </w:rPr>
                              <w:t>eller</w:t>
                            </w:r>
                            <w:r w:rsidRPr="002D03AD">
                              <w:rPr>
                                <w:spacing w:val="-1"/>
                                <w:sz w:val="20"/>
                              </w:rPr>
                              <w:t xml:space="preserve"> </w:t>
                            </w:r>
                            <w:r w:rsidRPr="002D03AD">
                              <w:rPr>
                                <w:sz w:val="20"/>
                              </w:rPr>
                              <w:t>allerede</w:t>
                            </w:r>
                            <w:r w:rsidRPr="002D03AD">
                              <w:rPr>
                                <w:spacing w:val="-8"/>
                                <w:sz w:val="20"/>
                              </w:rPr>
                              <w:t xml:space="preserve"> </w:t>
                            </w:r>
                            <w:r w:rsidRPr="002D03AD">
                              <w:rPr>
                                <w:sz w:val="20"/>
                              </w:rPr>
                              <w:t>helt</w:t>
                            </w:r>
                            <w:r w:rsidRPr="002D03AD">
                              <w:rPr>
                                <w:spacing w:val="-8"/>
                                <w:sz w:val="20"/>
                              </w:rPr>
                              <w:t xml:space="preserve"> </w:t>
                            </w:r>
                            <w:r w:rsidRPr="002D03AD">
                              <w:rPr>
                                <w:sz w:val="20"/>
                              </w:rPr>
                              <w:t>eller delvist er ekskluderet fra det almene uddannelsessystem.</w:t>
                            </w:r>
                          </w:p>
                          <w:p w:rsidR="003F4813" w:rsidRDefault="003F4813" w:rsidP="003F481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0115D59" id="_x0000_t202" coordsize="21600,21600" o:spt="202" path="m,l,21600r21600,l21600,xe">
                <v:stroke joinstyle="miter"/>
                <v:path gradientshapeok="t" o:connecttype="rect"/>
              </v:shapetype>
              <v:shape id="Tekstfelt 22" o:spid="_x0000_s1026" type="#_x0000_t202" style="position:absolute;margin-left:-1.3pt;margin-top:-3.6pt;width:447.6pt;height:275.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" fillcolor="white [3201]" strokeweight=".5pt">
                <v:textbox>
                  <w:txbxContent>
                    <w:p w:rsidR="003F4813" w:rsidRDefault="003F4813" w:rsidP="003F4813">
                      <w:r>
                        <w:t>Eksempler</w:t>
                      </w:r>
                      <w:r w:rsidRPr="002D03AD">
                        <w:rPr>
                          <w:spacing w:val="-13"/>
                        </w:rPr>
                        <w:t xml:space="preserve"> </w:t>
                      </w:r>
                      <w:r>
                        <w:t>på</w:t>
                      </w:r>
                      <w:r w:rsidRPr="002D03AD">
                        <w:rPr>
                          <w:spacing w:val="-11"/>
                        </w:rPr>
                        <w:t xml:space="preserve"> </w:t>
                      </w:r>
                      <w:r>
                        <w:t>indsatser</w:t>
                      </w:r>
                      <w:r w:rsidRPr="002D03AD">
                        <w:rPr>
                          <w:spacing w:val="-10"/>
                        </w:rPr>
                        <w:t xml:space="preserve"> </w:t>
                      </w:r>
                      <w:r>
                        <w:t>på</w:t>
                      </w:r>
                      <w:r w:rsidRPr="002D03AD">
                        <w:rPr>
                          <w:spacing w:val="-11"/>
                        </w:rPr>
                        <w:t xml:space="preserve"> </w:t>
                      </w:r>
                      <w:r>
                        <w:t>forskellige</w:t>
                      </w:r>
                      <w:r w:rsidRPr="002D03AD">
                        <w:rPr>
                          <w:spacing w:val="-11"/>
                        </w:rPr>
                        <w:t xml:space="preserve"> </w:t>
                      </w:r>
                      <w:r>
                        <w:t>niveauer</w:t>
                      </w:r>
                      <w:r w:rsidRPr="002D03AD">
                        <w:rPr>
                          <w:spacing w:val="-6"/>
                        </w:rPr>
                        <w:t xml:space="preserve"> </w:t>
                      </w:r>
                      <w:r>
                        <w:t>kan</w:t>
                      </w:r>
                      <w:r w:rsidRPr="002D03AD">
                        <w:rPr>
                          <w:spacing w:val="-12"/>
                        </w:rPr>
                        <w:t xml:space="preserve"> </w:t>
                      </w:r>
                      <w:r w:rsidRPr="002D03AD">
                        <w:rPr>
                          <w:spacing w:val="-4"/>
                        </w:rPr>
                        <w:t>være:</w:t>
                      </w:r>
                    </w:p>
                    <w:p w:rsidR="003F4813" w:rsidRDefault="003F4813" w:rsidP="003F4813">
                      <w:pPr>
                        <w:pStyle w:val="Listeafsnit"/>
                        <w:numPr>
                          <w:ilvl w:val="0"/>
                          <w:numId w:val="5"/>
                        </w:numPr>
                        <w:rPr>
                          <w:sz w:val="20"/>
                        </w:rPr>
                      </w:pPr>
                      <w:r w:rsidRPr="002D03AD">
                        <w:rPr>
                          <w:b/>
                          <w:sz w:val="20"/>
                        </w:rPr>
                        <w:t xml:space="preserve">Alment forebyggende og trivselsfremmende indsatser </w:t>
                      </w:r>
                      <w:r w:rsidRPr="002D03AD">
                        <w:rPr>
                          <w:sz w:val="20"/>
                        </w:rPr>
                        <w:t>i det pædagogiske miljø, for eksempel generel klasseindsats i forhold til sociale relationer eller mobning, eller tiltag med fokus på læringsmiljøet, hvor den didaktiske og pædagogiske</w:t>
                      </w:r>
                      <w:r w:rsidRPr="002D03AD">
                        <w:rPr>
                          <w:spacing w:val="-12"/>
                          <w:sz w:val="20"/>
                        </w:rPr>
                        <w:t xml:space="preserve"> </w:t>
                      </w:r>
                      <w:r w:rsidRPr="002D03AD">
                        <w:rPr>
                          <w:sz w:val="20"/>
                        </w:rPr>
                        <w:t>tilgang</w:t>
                      </w:r>
                      <w:r w:rsidRPr="002D03AD">
                        <w:rPr>
                          <w:spacing w:val="-9"/>
                          <w:sz w:val="20"/>
                        </w:rPr>
                        <w:t xml:space="preserve"> </w:t>
                      </w:r>
                      <w:r w:rsidRPr="002D03AD">
                        <w:rPr>
                          <w:sz w:val="20"/>
                        </w:rPr>
                        <w:t>i</w:t>
                      </w:r>
                      <w:r w:rsidRPr="002D03AD">
                        <w:rPr>
                          <w:spacing w:val="-7"/>
                          <w:sz w:val="20"/>
                        </w:rPr>
                        <w:t xml:space="preserve"> </w:t>
                      </w:r>
                      <w:r w:rsidRPr="002D03AD">
                        <w:rPr>
                          <w:sz w:val="20"/>
                        </w:rPr>
                        <w:t>undervisningen</w:t>
                      </w:r>
                      <w:r w:rsidRPr="002D03AD">
                        <w:rPr>
                          <w:spacing w:val="-8"/>
                          <w:sz w:val="20"/>
                        </w:rPr>
                        <w:t xml:space="preserve"> </w:t>
                      </w:r>
                      <w:r w:rsidRPr="002D03AD">
                        <w:rPr>
                          <w:sz w:val="20"/>
                        </w:rPr>
                        <w:t>til</w:t>
                      </w:r>
                      <w:r w:rsidRPr="002D03AD">
                        <w:rPr>
                          <w:spacing w:val="-8"/>
                          <w:sz w:val="20"/>
                        </w:rPr>
                        <w:t xml:space="preserve"> </w:t>
                      </w:r>
                      <w:r w:rsidRPr="002D03AD">
                        <w:rPr>
                          <w:sz w:val="20"/>
                        </w:rPr>
                        <w:t>den</w:t>
                      </w:r>
                      <w:r w:rsidRPr="002D03AD">
                        <w:rPr>
                          <w:spacing w:val="-10"/>
                          <w:sz w:val="20"/>
                        </w:rPr>
                        <w:t xml:space="preserve"> </w:t>
                      </w:r>
                      <w:r w:rsidRPr="002D03AD">
                        <w:rPr>
                          <w:sz w:val="20"/>
                        </w:rPr>
                        <w:t>samlede</w:t>
                      </w:r>
                      <w:r w:rsidRPr="002D03AD">
                        <w:rPr>
                          <w:spacing w:val="-10"/>
                          <w:sz w:val="20"/>
                        </w:rPr>
                        <w:t xml:space="preserve"> </w:t>
                      </w:r>
                      <w:r w:rsidRPr="002D03AD">
                        <w:rPr>
                          <w:sz w:val="20"/>
                        </w:rPr>
                        <w:t>børnegruppe</w:t>
                      </w:r>
                      <w:r w:rsidRPr="002D03AD">
                        <w:rPr>
                          <w:spacing w:val="-10"/>
                          <w:sz w:val="20"/>
                        </w:rPr>
                        <w:t xml:space="preserve"> </w:t>
                      </w:r>
                      <w:r w:rsidRPr="002D03AD">
                        <w:rPr>
                          <w:sz w:val="20"/>
                        </w:rPr>
                        <w:t>tilpasses,</w:t>
                      </w:r>
                      <w:r w:rsidRPr="002D03AD">
                        <w:rPr>
                          <w:spacing w:val="-11"/>
                          <w:sz w:val="20"/>
                        </w:rPr>
                        <w:t xml:space="preserve"> </w:t>
                      </w:r>
                      <w:r w:rsidRPr="002D03AD">
                        <w:rPr>
                          <w:sz w:val="20"/>
                        </w:rPr>
                        <w:t>så behovet for støtte hos barnet med bekymrende fravær kan imødekommes.</w:t>
                      </w:r>
                    </w:p>
                    <w:p w:rsidR="003F4813" w:rsidRDefault="003F4813" w:rsidP="003F4813">
                      <w:pPr>
                        <w:pStyle w:val="Listeafsnit"/>
                        <w:numPr>
                          <w:ilvl w:val="0"/>
                          <w:numId w:val="5"/>
                        </w:numPr>
                        <w:rPr>
                          <w:sz w:val="20"/>
                        </w:rPr>
                      </w:pPr>
                      <w:r w:rsidRPr="002D03AD">
                        <w:rPr>
                          <w:b/>
                          <w:sz w:val="20"/>
                        </w:rPr>
                        <w:t>Foregribende</w:t>
                      </w:r>
                      <w:r w:rsidRPr="002D03AD">
                        <w:rPr>
                          <w:b/>
                          <w:spacing w:val="-2"/>
                          <w:sz w:val="20"/>
                        </w:rPr>
                        <w:t xml:space="preserve"> </w:t>
                      </w:r>
                      <w:r w:rsidRPr="002D03AD">
                        <w:rPr>
                          <w:b/>
                          <w:sz w:val="20"/>
                        </w:rPr>
                        <w:t>indsatser</w:t>
                      </w:r>
                      <w:r w:rsidRPr="002D03AD">
                        <w:rPr>
                          <w:sz w:val="20"/>
                        </w:rPr>
                        <w:t>,</w:t>
                      </w:r>
                      <w:r w:rsidRPr="002D03AD">
                        <w:rPr>
                          <w:spacing w:val="-2"/>
                          <w:sz w:val="20"/>
                        </w:rPr>
                        <w:t xml:space="preserve"> </w:t>
                      </w:r>
                      <w:r w:rsidRPr="002D03AD">
                        <w:rPr>
                          <w:sz w:val="20"/>
                        </w:rPr>
                        <w:t>der</w:t>
                      </w:r>
                      <w:r w:rsidRPr="002D03AD">
                        <w:rPr>
                          <w:spacing w:val="-1"/>
                          <w:sz w:val="20"/>
                        </w:rPr>
                        <w:t xml:space="preserve"> </w:t>
                      </w:r>
                      <w:r w:rsidRPr="002D03AD">
                        <w:rPr>
                          <w:sz w:val="20"/>
                        </w:rPr>
                        <w:t>målrettes</w:t>
                      </w:r>
                      <w:r w:rsidRPr="002D03AD">
                        <w:rPr>
                          <w:spacing w:val="-2"/>
                          <w:sz w:val="20"/>
                        </w:rPr>
                        <w:t xml:space="preserve"> </w:t>
                      </w:r>
                      <w:r w:rsidRPr="002D03AD">
                        <w:rPr>
                          <w:sz w:val="20"/>
                        </w:rPr>
                        <w:t>det enkelte</w:t>
                      </w:r>
                      <w:r w:rsidRPr="002D03AD">
                        <w:rPr>
                          <w:spacing w:val="-5"/>
                          <w:sz w:val="20"/>
                        </w:rPr>
                        <w:t xml:space="preserve"> </w:t>
                      </w:r>
                      <w:r w:rsidRPr="002D03AD">
                        <w:rPr>
                          <w:sz w:val="20"/>
                        </w:rPr>
                        <w:t>barn,</w:t>
                      </w:r>
                      <w:r w:rsidRPr="002D03AD">
                        <w:rPr>
                          <w:spacing w:val="-2"/>
                          <w:sz w:val="20"/>
                        </w:rPr>
                        <w:t xml:space="preserve"> </w:t>
                      </w:r>
                      <w:r w:rsidRPr="002D03AD">
                        <w:rPr>
                          <w:sz w:val="20"/>
                        </w:rPr>
                        <w:t>men</w:t>
                      </w:r>
                      <w:r w:rsidRPr="002D03AD">
                        <w:rPr>
                          <w:spacing w:val="-5"/>
                          <w:sz w:val="20"/>
                        </w:rPr>
                        <w:t xml:space="preserve"> </w:t>
                      </w:r>
                      <w:r w:rsidRPr="002D03AD">
                        <w:rPr>
                          <w:sz w:val="20"/>
                        </w:rPr>
                        <w:t>fortsat</w:t>
                      </w:r>
                      <w:r w:rsidRPr="002D03AD">
                        <w:rPr>
                          <w:spacing w:val="-6"/>
                          <w:sz w:val="20"/>
                        </w:rPr>
                        <w:t xml:space="preserve"> </w:t>
                      </w:r>
                      <w:r w:rsidRPr="002D03AD">
                        <w:rPr>
                          <w:sz w:val="20"/>
                        </w:rPr>
                        <w:t>etableres i tilknytning til det almindelige hverdagsmiljø i skolen, SFO eller hjemmet,</w:t>
                      </w:r>
                      <w:r w:rsidRPr="002D03AD">
                        <w:rPr>
                          <w:spacing w:val="-2"/>
                          <w:sz w:val="20"/>
                        </w:rPr>
                        <w:t xml:space="preserve"> </w:t>
                      </w:r>
                      <w:r w:rsidRPr="002D03AD">
                        <w:rPr>
                          <w:sz w:val="20"/>
                        </w:rPr>
                        <w:t>faglig støtte i undervisningen, støtte i hjemmet om morgenen, praktikforløb eller enkeltmandsundervisning</w:t>
                      </w:r>
                      <w:r w:rsidRPr="002D03AD">
                        <w:rPr>
                          <w:spacing w:val="-11"/>
                          <w:sz w:val="20"/>
                        </w:rPr>
                        <w:t xml:space="preserve"> </w:t>
                      </w:r>
                      <w:r w:rsidRPr="002D03AD">
                        <w:rPr>
                          <w:sz w:val="20"/>
                        </w:rPr>
                        <w:t>i</w:t>
                      </w:r>
                      <w:r w:rsidRPr="002D03AD">
                        <w:rPr>
                          <w:spacing w:val="-6"/>
                          <w:sz w:val="20"/>
                        </w:rPr>
                        <w:t xml:space="preserve"> </w:t>
                      </w:r>
                      <w:r w:rsidRPr="002D03AD">
                        <w:rPr>
                          <w:sz w:val="20"/>
                        </w:rPr>
                        <w:t>en</w:t>
                      </w:r>
                      <w:r w:rsidRPr="002D03AD">
                        <w:rPr>
                          <w:spacing w:val="-9"/>
                          <w:sz w:val="20"/>
                        </w:rPr>
                        <w:t xml:space="preserve"> </w:t>
                      </w:r>
                      <w:r w:rsidRPr="002D03AD">
                        <w:rPr>
                          <w:sz w:val="20"/>
                        </w:rPr>
                        <w:t>kortere</w:t>
                      </w:r>
                      <w:r w:rsidRPr="002D03AD">
                        <w:rPr>
                          <w:spacing w:val="-11"/>
                          <w:sz w:val="20"/>
                        </w:rPr>
                        <w:t xml:space="preserve"> </w:t>
                      </w:r>
                      <w:r w:rsidRPr="002D03AD">
                        <w:rPr>
                          <w:sz w:val="20"/>
                        </w:rPr>
                        <w:t>periode.</w:t>
                      </w:r>
                      <w:r w:rsidRPr="002D03AD">
                        <w:rPr>
                          <w:spacing w:val="-7"/>
                          <w:sz w:val="20"/>
                        </w:rPr>
                        <w:t xml:space="preserve"> </w:t>
                      </w:r>
                      <w:r w:rsidRPr="002D03AD">
                        <w:rPr>
                          <w:sz w:val="20"/>
                        </w:rPr>
                        <w:t>En</w:t>
                      </w:r>
                      <w:r w:rsidRPr="002D03AD">
                        <w:rPr>
                          <w:spacing w:val="-9"/>
                          <w:sz w:val="20"/>
                        </w:rPr>
                        <w:t xml:space="preserve"> </w:t>
                      </w:r>
                      <w:r w:rsidRPr="002D03AD">
                        <w:rPr>
                          <w:sz w:val="20"/>
                        </w:rPr>
                        <w:t>foregribende</w:t>
                      </w:r>
                      <w:r w:rsidRPr="002D03AD">
                        <w:rPr>
                          <w:spacing w:val="-11"/>
                          <w:sz w:val="20"/>
                        </w:rPr>
                        <w:t xml:space="preserve"> </w:t>
                      </w:r>
                      <w:r w:rsidRPr="002D03AD">
                        <w:rPr>
                          <w:sz w:val="20"/>
                        </w:rPr>
                        <w:t>indsats</w:t>
                      </w:r>
                      <w:r w:rsidRPr="002D03AD">
                        <w:rPr>
                          <w:spacing w:val="-7"/>
                          <w:sz w:val="20"/>
                        </w:rPr>
                        <w:t xml:space="preserve"> </w:t>
                      </w:r>
                      <w:r w:rsidRPr="002D03AD">
                        <w:rPr>
                          <w:sz w:val="20"/>
                        </w:rPr>
                        <w:t>kan</w:t>
                      </w:r>
                      <w:r w:rsidRPr="002D03AD">
                        <w:rPr>
                          <w:spacing w:val="-13"/>
                          <w:sz w:val="20"/>
                        </w:rPr>
                        <w:t xml:space="preserve"> </w:t>
                      </w:r>
                      <w:r w:rsidRPr="002D03AD">
                        <w:rPr>
                          <w:sz w:val="20"/>
                        </w:rPr>
                        <w:t>også bestå</w:t>
                      </w:r>
                      <w:r w:rsidRPr="002D03AD">
                        <w:rPr>
                          <w:spacing w:val="-8"/>
                          <w:sz w:val="20"/>
                        </w:rPr>
                        <w:t xml:space="preserve"> </w:t>
                      </w:r>
                      <w:r w:rsidRPr="002D03AD">
                        <w:rPr>
                          <w:sz w:val="20"/>
                        </w:rPr>
                        <w:t>af</w:t>
                      </w:r>
                      <w:r w:rsidRPr="002D03AD">
                        <w:rPr>
                          <w:spacing w:val="-7"/>
                          <w:sz w:val="20"/>
                        </w:rPr>
                        <w:t xml:space="preserve"> </w:t>
                      </w:r>
                      <w:r w:rsidRPr="002D03AD">
                        <w:rPr>
                          <w:sz w:val="20"/>
                        </w:rPr>
                        <w:t>mere</w:t>
                      </w:r>
                      <w:r w:rsidRPr="002D03AD">
                        <w:rPr>
                          <w:spacing w:val="-11"/>
                          <w:sz w:val="20"/>
                        </w:rPr>
                        <w:t xml:space="preserve"> </w:t>
                      </w:r>
                      <w:r w:rsidRPr="002D03AD">
                        <w:rPr>
                          <w:sz w:val="20"/>
                        </w:rPr>
                        <w:t>specialiserede</w:t>
                      </w:r>
                      <w:r w:rsidRPr="002D03AD">
                        <w:rPr>
                          <w:spacing w:val="-5"/>
                          <w:sz w:val="20"/>
                        </w:rPr>
                        <w:t xml:space="preserve"> </w:t>
                      </w:r>
                      <w:r w:rsidRPr="002D03AD">
                        <w:rPr>
                          <w:sz w:val="20"/>
                        </w:rPr>
                        <w:t>behandlingstilbud</w:t>
                      </w:r>
                      <w:r w:rsidRPr="002D03AD">
                        <w:rPr>
                          <w:spacing w:val="-5"/>
                          <w:sz w:val="20"/>
                        </w:rPr>
                        <w:t xml:space="preserve"> </w:t>
                      </w:r>
                      <w:r w:rsidRPr="002D03AD">
                        <w:rPr>
                          <w:sz w:val="20"/>
                        </w:rPr>
                        <w:t>som</w:t>
                      </w:r>
                      <w:r w:rsidRPr="002D03AD">
                        <w:rPr>
                          <w:spacing w:val="-6"/>
                          <w:sz w:val="20"/>
                        </w:rPr>
                        <w:t xml:space="preserve"> </w:t>
                      </w:r>
                      <w:proofErr w:type="spellStart"/>
                      <w:r>
                        <w:rPr>
                          <w:sz w:val="20"/>
                        </w:rPr>
                        <w:t>STIME’s</w:t>
                      </w:r>
                      <w:proofErr w:type="spellEnd"/>
                      <w:r>
                        <w:rPr>
                          <w:sz w:val="20"/>
                        </w:rPr>
                        <w:t xml:space="preserve"> forældrepiloter m.m</w:t>
                      </w:r>
                      <w:r w:rsidRPr="002D03AD">
                        <w:rPr>
                          <w:sz w:val="20"/>
                        </w:rPr>
                        <w:t>.</w:t>
                      </w:r>
                    </w:p>
                    <w:p w:rsidR="003F4813" w:rsidRPr="002D03AD" w:rsidRDefault="003F4813" w:rsidP="003F4813">
                      <w:pPr>
                        <w:pStyle w:val="Listeafsnit"/>
                        <w:numPr>
                          <w:ilvl w:val="0"/>
                          <w:numId w:val="5"/>
                        </w:numPr>
                        <w:rPr>
                          <w:sz w:val="20"/>
                        </w:rPr>
                      </w:pPr>
                      <w:r w:rsidRPr="002D03AD">
                        <w:rPr>
                          <w:b/>
                          <w:sz w:val="20"/>
                        </w:rPr>
                        <w:t>Indgribende indsatser</w:t>
                      </w:r>
                      <w:r w:rsidRPr="002D03AD">
                        <w:rPr>
                          <w:sz w:val="20"/>
                        </w:rPr>
                        <w:t>, hvor der igangsættes en specialiseret indsats målrettet barnet eller familien, for eksempel familiebehandling, eller hvor indsatsen finder sted i regi af for eksempel psykiatrien. Der vil ofte være stort behov for koordinering, og indsatsen kræver specialiseret viden. Formålet med de indgribende indsatser er at afhjælpe vanskelighederne for enkelte børn, der har alvorlige</w:t>
                      </w:r>
                      <w:r w:rsidRPr="002D03AD">
                        <w:rPr>
                          <w:spacing w:val="-2"/>
                          <w:sz w:val="20"/>
                        </w:rPr>
                        <w:t xml:space="preserve"> </w:t>
                      </w:r>
                      <w:r w:rsidRPr="002D03AD">
                        <w:rPr>
                          <w:sz w:val="20"/>
                        </w:rPr>
                        <w:t>vanskeligheder,</w:t>
                      </w:r>
                      <w:r w:rsidRPr="002D03AD">
                        <w:rPr>
                          <w:spacing w:val="-8"/>
                          <w:sz w:val="20"/>
                        </w:rPr>
                        <w:t xml:space="preserve"> </w:t>
                      </w:r>
                      <w:r w:rsidRPr="002D03AD">
                        <w:rPr>
                          <w:sz w:val="20"/>
                        </w:rPr>
                        <w:t>og</w:t>
                      </w:r>
                      <w:r w:rsidRPr="002D03AD">
                        <w:rPr>
                          <w:spacing w:val="-8"/>
                          <w:sz w:val="20"/>
                        </w:rPr>
                        <w:t xml:space="preserve"> </w:t>
                      </w:r>
                      <w:r w:rsidRPr="002D03AD">
                        <w:rPr>
                          <w:sz w:val="20"/>
                        </w:rPr>
                        <w:t>som</w:t>
                      </w:r>
                      <w:r w:rsidRPr="002D03AD">
                        <w:rPr>
                          <w:spacing w:val="-7"/>
                          <w:sz w:val="20"/>
                        </w:rPr>
                        <w:t xml:space="preserve"> </w:t>
                      </w:r>
                      <w:r w:rsidRPr="002D03AD">
                        <w:rPr>
                          <w:sz w:val="20"/>
                        </w:rPr>
                        <w:t>måske</w:t>
                      </w:r>
                      <w:r w:rsidRPr="002D03AD">
                        <w:rPr>
                          <w:spacing w:val="-12"/>
                          <w:sz w:val="20"/>
                        </w:rPr>
                        <w:t xml:space="preserve"> </w:t>
                      </w:r>
                      <w:r w:rsidRPr="002D03AD">
                        <w:rPr>
                          <w:sz w:val="20"/>
                        </w:rPr>
                        <w:t>er</w:t>
                      </w:r>
                      <w:r w:rsidRPr="002D03AD">
                        <w:rPr>
                          <w:spacing w:val="-5"/>
                          <w:sz w:val="20"/>
                        </w:rPr>
                        <w:t xml:space="preserve"> </w:t>
                      </w:r>
                      <w:r w:rsidRPr="002D03AD">
                        <w:rPr>
                          <w:sz w:val="20"/>
                        </w:rPr>
                        <w:t>på</w:t>
                      </w:r>
                      <w:r w:rsidRPr="002D03AD">
                        <w:rPr>
                          <w:spacing w:val="-9"/>
                          <w:sz w:val="20"/>
                        </w:rPr>
                        <w:t xml:space="preserve"> </w:t>
                      </w:r>
                      <w:r w:rsidRPr="002D03AD">
                        <w:rPr>
                          <w:sz w:val="20"/>
                        </w:rPr>
                        <w:t>vej</w:t>
                      </w:r>
                      <w:r w:rsidRPr="002D03AD">
                        <w:rPr>
                          <w:spacing w:val="-3"/>
                          <w:sz w:val="20"/>
                        </w:rPr>
                        <w:t xml:space="preserve"> </w:t>
                      </w:r>
                      <w:r w:rsidRPr="002D03AD">
                        <w:rPr>
                          <w:sz w:val="20"/>
                        </w:rPr>
                        <w:t>til</w:t>
                      </w:r>
                      <w:r w:rsidRPr="002D03AD">
                        <w:rPr>
                          <w:spacing w:val="-5"/>
                          <w:sz w:val="20"/>
                        </w:rPr>
                        <w:t xml:space="preserve"> </w:t>
                      </w:r>
                      <w:r w:rsidRPr="002D03AD">
                        <w:rPr>
                          <w:sz w:val="20"/>
                        </w:rPr>
                        <w:t>at</w:t>
                      </w:r>
                      <w:r w:rsidRPr="002D03AD">
                        <w:rPr>
                          <w:spacing w:val="-6"/>
                          <w:sz w:val="20"/>
                        </w:rPr>
                        <w:t xml:space="preserve"> </w:t>
                      </w:r>
                      <w:r w:rsidRPr="002D03AD">
                        <w:rPr>
                          <w:sz w:val="20"/>
                        </w:rPr>
                        <w:t>blive</w:t>
                      </w:r>
                      <w:r w:rsidRPr="002D03AD">
                        <w:rPr>
                          <w:spacing w:val="-6"/>
                          <w:sz w:val="20"/>
                        </w:rPr>
                        <w:t xml:space="preserve"> </w:t>
                      </w:r>
                      <w:r w:rsidRPr="002D03AD">
                        <w:rPr>
                          <w:sz w:val="20"/>
                        </w:rPr>
                        <w:t>eller</w:t>
                      </w:r>
                      <w:r w:rsidRPr="002D03AD">
                        <w:rPr>
                          <w:spacing w:val="-1"/>
                          <w:sz w:val="20"/>
                        </w:rPr>
                        <w:t xml:space="preserve"> </w:t>
                      </w:r>
                      <w:r w:rsidRPr="002D03AD">
                        <w:rPr>
                          <w:sz w:val="20"/>
                        </w:rPr>
                        <w:t>allerede</w:t>
                      </w:r>
                      <w:r w:rsidRPr="002D03AD">
                        <w:rPr>
                          <w:spacing w:val="-8"/>
                          <w:sz w:val="20"/>
                        </w:rPr>
                        <w:t xml:space="preserve"> </w:t>
                      </w:r>
                      <w:r w:rsidRPr="002D03AD">
                        <w:rPr>
                          <w:sz w:val="20"/>
                        </w:rPr>
                        <w:t>helt</w:t>
                      </w:r>
                      <w:r w:rsidRPr="002D03AD">
                        <w:rPr>
                          <w:spacing w:val="-8"/>
                          <w:sz w:val="20"/>
                        </w:rPr>
                        <w:t xml:space="preserve"> </w:t>
                      </w:r>
                      <w:r w:rsidRPr="002D03AD">
                        <w:rPr>
                          <w:sz w:val="20"/>
                        </w:rPr>
                        <w:t>eller delvist er ekskluderet fra det almene uddannelsessystem.</w:t>
                      </w:r>
                    </w:p>
                    <w:p w:rsidR="003F4813" w:rsidRDefault="003F4813" w:rsidP="003F4813"/>
                  </w:txbxContent>
                </v:textbox>
              </v:shape>
            </w:pict>
          </mc:Fallback>
        </mc:AlternateContent>
      </w:r>
    </w:p>
    <w:p w:rsidR="003F4813" w:rsidRDefault="003F4813" w:rsidP="003F4813"/>
    <w:p w:rsidR="003F4813" w:rsidRDefault="003F4813" w:rsidP="003F4813">
      <w:r>
        <w:t>Børns Vilkår har nedenstående eksempel på konkret inddragelse af barnets/den unges ønsker og behov i forhold til indsatser i skolen (Børns Vilkår, 2020, side 48)</w:t>
      </w:r>
    </w:p>
    <w:p w:rsidR="003F4813" w:rsidRDefault="003F4813" w:rsidP="00E62B57"/>
    <w:p w:rsidR="003F4813" w:rsidRPr="00E62B57" w:rsidRDefault="003F4813" w:rsidP="003F4813"/>
    <w:p w:rsidR="003F4813" w:rsidRPr="00E62B57" w:rsidRDefault="003F4813" w:rsidP="003F4813"/>
    <w:p w:rsidR="003F4813" w:rsidRPr="00E62B57" w:rsidRDefault="003F4813" w:rsidP="003F4813"/>
    <w:p w:rsidR="003F4813" w:rsidRPr="00E62B57" w:rsidRDefault="003F4813" w:rsidP="003F4813"/>
    <w:p w:rsidR="003F4813" w:rsidRPr="00E62B57" w:rsidRDefault="003F4813" w:rsidP="003F4813"/>
    <w:p w:rsidR="003F4813" w:rsidRPr="00E62B57" w:rsidRDefault="003F4813" w:rsidP="003F4813"/>
    <w:p w:rsidR="003F4813" w:rsidRPr="00E62B57" w:rsidRDefault="003F4813" w:rsidP="003F4813"/>
    <w:p w:rsidR="003F4813" w:rsidRPr="00E62B57" w:rsidRDefault="003F4813" w:rsidP="003F4813"/>
    <w:p w:rsidR="003F4813" w:rsidRPr="00E62B57" w:rsidRDefault="003F4813" w:rsidP="003F4813"/>
    <w:p w:rsidR="003F4813" w:rsidRPr="00E62B57" w:rsidRDefault="003F4813" w:rsidP="003F4813"/>
    <w:p w:rsidR="003F4813" w:rsidRPr="00E62B57" w:rsidRDefault="003F4813" w:rsidP="003F4813"/>
    <w:p w:rsidR="003F4813" w:rsidRPr="00E62B57" w:rsidRDefault="003F4813" w:rsidP="003F4813"/>
    <w:p w:rsidR="00F60760" w:rsidRPr="00F60760" w:rsidRDefault="00F60760" w:rsidP="00F60760">
      <w:r>
        <w:t>Nedenfor er et eksempel fra Børns Vilkår på et barn/ungs ønsker til sin behandlingsskole, som kan være inspiration til arbejdet.</w:t>
      </w:r>
    </w:p>
    <w:p w:rsidR="003F4813" w:rsidRPr="00E62B57" w:rsidRDefault="003F4813" w:rsidP="003F4813"/>
    <w:p w:rsidR="003F4813" w:rsidRPr="00E80B88" w:rsidRDefault="00F60760" w:rsidP="00E80B88">
      <w:r>
        <w:rPr>
          <w:noProof/>
          <w:lang w:eastAsia="da-DK"/>
        </w:rPr>
        <w:drawing>
          <wp:inline distT="0" distB="0" distL="0" distR="0" wp14:anchorId="0D1B0650" wp14:editId="714B84A9">
            <wp:extent cx="5543550" cy="2621280"/>
            <wp:effectExtent l="0" t="0" r="0" b="7620"/>
            <wp:docPr id="12" name="Bille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543550" cy="2621280"/>
                    </a:xfrm>
                    <a:prstGeom prst="rect">
                      <a:avLst/>
                    </a:prstGeom>
                  </pic:spPr>
                </pic:pic>
              </a:graphicData>
            </a:graphic>
          </wp:inline>
        </w:drawing>
      </w:r>
    </w:p>
    <w:sectPr w:rsidR="003F4813" w:rsidRPr="00E80B88" w:rsidSect="00B85469">
      <w:headerReference w:type="default" r:id="rId9"/>
      <w:footerReference w:type="default" r:id="rId10"/>
      <w:headerReference w:type="first" r:id="rId11"/>
      <w:footerReference w:type="first" r:id="rId12"/>
      <w:pgSz w:w="11906" w:h="16838"/>
      <w:pgMar w:top="2381" w:right="1588" w:bottom="1588"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30AE" w:rsidRDefault="000930AE" w:rsidP="004771FA">
      <w:pPr>
        <w:spacing w:line="240" w:lineRule="auto"/>
      </w:pPr>
      <w:r>
        <w:separator/>
      </w:r>
    </w:p>
  </w:endnote>
  <w:endnote w:type="continuationSeparator" w:id="0">
    <w:p w:rsidR="000930AE" w:rsidRDefault="000930AE" w:rsidP="004771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leo">
    <w:panose1 w:val="00000500000000000000"/>
    <w:charset w:val="00"/>
    <w:family w:val="auto"/>
    <w:pitch w:val="variable"/>
    <w:sig w:usb0="00000007" w:usb1="00000000" w:usb2="00000000" w:usb3="00000000" w:csb0="00000083" w:csb1="00000000"/>
  </w:font>
  <w:font w:name="Aleo regular">
    <w:altName w:val="Cambria"/>
    <w:panose1 w:val="00000500000000000000"/>
    <w:charset w:val="00"/>
    <w:family w:val="roman"/>
    <w:notTrueType/>
    <w:pitch w:val="default"/>
  </w:font>
  <w:font w:name="Montserrat Bold">
    <w:panose1 w:val="00000000000000000000"/>
    <w:charset w:val="00"/>
    <w:family w:val="roman"/>
    <w:notTrueType/>
    <w:pitch w:val="default"/>
  </w:font>
  <w:font w:name="Montserrat Medium">
    <w:panose1 w:val="00000600000000000000"/>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469" w:rsidRDefault="00B85469">
    <w:pPr>
      <w:pStyle w:val="Sidefod"/>
    </w:pPr>
    <w:r>
      <w:rPr>
        <w:noProof/>
        <w:lang w:eastAsia="da-DK"/>
      </w:rPr>
      <mc:AlternateContent>
        <mc:Choice Requires="wps">
          <w:drawing>
            <wp:anchor distT="0" distB="0" distL="114300" distR="114300" simplePos="0" relativeHeight="251664384" behindDoc="0" locked="0" layoutInCell="1" allowOverlap="1" wp14:anchorId="6FBCAA39" wp14:editId="33DB48DD">
              <wp:simplePos x="0" y="0"/>
              <wp:positionH relativeFrom="page">
                <wp:posOffset>6049010</wp:posOffset>
              </wp:positionH>
              <wp:positionV relativeFrom="page">
                <wp:posOffset>10106660</wp:posOffset>
              </wp:positionV>
              <wp:extent cx="482760" cy="122040"/>
              <wp:effectExtent l="0" t="0" r="0" b="0"/>
              <wp:wrapNone/>
              <wp:docPr id="7" name="Tekstfelt 7"/>
              <wp:cNvGraphicFramePr/>
              <a:graphic xmlns:a="http://schemas.openxmlformats.org/drawingml/2006/main">
                <a:graphicData uri="http://schemas.microsoft.com/office/word/2010/wordprocessingShape">
                  <wps:wsp>
                    <wps:cNvSpPr txBox="1"/>
                    <wps:spPr>
                      <a:xfrm>
                        <a:off x="0" y="0"/>
                        <a:ext cx="482760" cy="122040"/>
                      </a:xfrm>
                      <a:prstGeom prst="rect">
                        <a:avLst/>
                      </a:prstGeom>
                      <a:solidFill>
                        <a:schemeClr val="lt1"/>
                      </a:solidFill>
                      <a:ln w="6350">
                        <a:noFill/>
                      </a:ln>
                    </wps:spPr>
                    <wps:txbx>
                      <w:txbxContent>
                        <w:p w:rsidR="00B85469" w:rsidRPr="008C2D55" w:rsidRDefault="00B85469" w:rsidP="00B85469">
                          <w:pPr>
                            <w:spacing w:line="140" w:lineRule="atLeast"/>
                            <w:jc w:val="right"/>
                            <w:rPr>
                              <w:rFonts w:ascii="Montserrat Medium" w:hAnsi="Montserrat Medium"/>
                              <w:sz w:val="14"/>
                              <w:szCs w:val="14"/>
                            </w:rPr>
                          </w:pPr>
                          <w:r w:rsidRPr="008C2D55">
                            <w:rPr>
                              <w:rFonts w:ascii="Montserrat Medium" w:hAnsi="Montserrat Medium"/>
                              <w:sz w:val="14"/>
                              <w:szCs w:val="14"/>
                            </w:rPr>
                            <w:fldChar w:fldCharType="begin"/>
                          </w:r>
                          <w:r w:rsidRPr="008C2D55">
                            <w:rPr>
                              <w:rFonts w:ascii="Montserrat Medium" w:hAnsi="Montserrat Medium"/>
                              <w:sz w:val="14"/>
                              <w:szCs w:val="14"/>
                            </w:rPr>
                            <w:instrText>PAGE  \* Arabic  \* MERGEFORMAT</w:instrText>
                          </w:r>
                          <w:r w:rsidRPr="008C2D55">
                            <w:rPr>
                              <w:rFonts w:ascii="Montserrat Medium" w:hAnsi="Montserrat Medium"/>
                              <w:sz w:val="14"/>
                              <w:szCs w:val="14"/>
                            </w:rPr>
                            <w:fldChar w:fldCharType="separate"/>
                          </w:r>
                          <w:r w:rsidR="00AF289C">
                            <w:rPr>
                              <w:rFonts w:ascii="Montserrat Medium" w:hAnsi="Montserrat Medium"/>
                              <w:noProof/>
                              <w:sz w:val="14"/>
                              <w:szCs w:val="14"/>
                            </w:rPr>
                            <w:t>2</w:t>
                          </w:r>
                          <w:r w:rsidRPr="008C2D55">
                            <w:rPr>
                              <w:rFonts w:ascii="Montserrat Medium" w:hAnsi="Montserrat Medium"/>
                              <w:sz w:val="14"/>
                              <w:szCs w:val="14"/>
                            </w:rPr>
                            <w:fldChar w:fldCharType="end"/>
                          </w:r>
                          <w:r w:rsidRPr="008C2D55">
                            <w:rPr>
                              <w:rFonts w:ascii="Montserrat Medium" w:hAnsi="Montserrat Medium"/>
                              <w:sz w:val="14"/>
                              <w:szCs w:val="14"/>
                            </w:rPr>
                            <w:t xml:space="preserve"> </w:t>
                          </w:r>
                          <w:r>
                            <w:rPr>
                              <w:rFonts w:ascii="Montserrat Medium" w:hAnsi="Montserrat Medium"/>
                              <w:sz w:val="14"/>
                              <w:szCs w:val="14"/>
                            </w:rPr>
                            <w:t>/</w:t>
                          </w:r>
                          <w:r w:rsidRPr="008C2D55">
                            <w:rPr>
                              <w:rFonts w:ascii="Montserrat Medium" w:hAnsi="Montserrat Medium"/>
                              <w:sz w:val="14"/>
                              <w:szCs w:val="14"/>
                            </w:rPr>
                            <w:t xml:space="preserve"> </w:t>
                          </w:r>
                          <w:r w:rsidRPr="008C2D55">
                            <w:rPr>
                              <w:rFonts w:ascii="Montserrat Medium" w:hAnsi="Montserrat Medium"/>
                              <w:sz w:val="14"/>
                              <w:szCs w:val="14"/>
                            </w:rPr>
                            <w:fldChar w:fldCharType="begin"/>
                          </w:r>
                          <w:r w:rsidRPr="008C2D55">
                            <w:rPr>
                              <w:rFonts w:ascii="Montserrat Medium" w:hAnsi="Montserrat Medium"/>
                              <w:sz w:val="14"/>
                              <w:szCs w:val="14"/>
                            </w:rPr>
                            <w:instrText>NUMPAGES  \* Arabic  \* MERGEFORMAT</w:instrText>
                          </w:r>
                          <w:r w:rsidRPr="008C2D55">
                            <w:rPr>
                              <w:rFonts w:ascii="Montserrat Medium" w:hAnsi="Montserrat Medium"/>
                              <w:sz w:val="14"/>
                              <w:szCs w:val="14"/>
                            </w:rPr>
                            <w:fldChar w:fldCharType="separate"/>
                          </w:r>
                          <w:r w:rsidR="00AF289C">
                            <w:rPr>
                              <w:rFonts w:ascii="Montserrat Medium" w:hAnsi="Montserrat Medium"/>
                              <w:noProof/>
                              <w:sz w:val="14"/>
                              <w:szCs w:val="14"/>
                            </w:rPr>
                            <w:t>5</w:t>
                          </w:r>
                          <w:r w:rsidRPr="008C2D55">
                            <w:rPr>
                              <w:rFonts w:ascii="Montserrat Medium" w:hAnsi="Montserrat Medium"/>
                              <w:sz w:val="14"/>
                              <w:szCs w:val="14"/>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BCAA39" id="_x0000_t202" coordsize="21600,21600" o:spt="202" path="m,l,21600r21600,l21600,xe">
              <v:stroke joinstyle="miter"/>
              <v:path gradientshapeok="t" o:connecttype="rect"/>
            </v:shapetype>
            <v:shape id="Tekstfelt 7" o:spid="_x0000_s1027" type="#_x0000_t202" style="position:absolute;margin-left:476.3pt;margin-top:795.8pt;width:38pt;height:9.6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" fillcolor="white [3201]" stroked="f" strokeweight=".5pt">
              <v:textbox inset="0,0,0,0">
                <w:txbxContent>
                  <w:p w:rsidR="00B85469" w:rsidRPr="008C2D55" w:rsidRDefault="00B85469" w:rsidP="00B85469">
                    <w:pPr>
                      <w:spacing w:line="140" w:lineRule="atLeast"/>
                      <w:jc w:val="right"/>
                      <w:rPr>
                        <w:rFonts w:ascii="Montserrat Medium" w:hAnsi="Montserrat Medium"/>
                        <w:sz w:val="14"/>
                        <w:szCs w:val="14"/>
                      </w:rPr>
                    </w:pPr>
                    <w:r w:rsidRPr="008C2D55">
                      <w:rPr>
                        <w:rFonts w:ascii="Montserrat Medium" w:hAnsi="Montserrat Medium"/>
                        <w:sz w:val="14"/>
                        <w:szCs w:val="14"/>
                      </w:rPr>
                      <w:fldChar w:fldCharType="begin"/>
                    </w:r>
                    <w:r w:rsidRPr="008C2D55">
                      <w:rPr>
                        <w:rFonts w:ascii="Montserrat Medium" w:hAnsi="Montserrat Medium"/>
                        <w:sz w:val="14"/>
                        <w:szCs w:val="14"/>
                      </w:rPr>
                      <w:instrText>PAGE  \* Arabic  \* MERGEFORMAT</w:instrText>
                    </w:r>
                    <w:r w:rsidRPr="008C2D55">
                      <w:rPr>
                        <w:rFonts w:ascii="Montserrat Medium" w:hAnsi="Montserrat Medium"/>
                        <w:sz w:val="14"/>
                        <w:szCs w:val="14"/>
                      </w:rPr>
                      <w:fldChar w:fldCharType="separate"/>
                    </w:r>
                    <w:r w:rsidR="00AF289C">
                      <w:rPr>
                        <w:rFonts w:ascii="Montserrat Medium" w:hAnsi="Montserrat Medium"/>
                        <w:noProof/>
                        <w:sz w:val="14"/>
                        <w:szCs w:val="14"/>
                      </w:rPr>
                      <w:t>2</w:t>
                    </w:r>
                    <w:r w:rsidRPr="008C2D55">
                      <w:rPr>
                        <w:rFonts w:ascii="Montserrat Medium" w:hAnsi="Montserrat Medium"/>
                        <w:sz w:val="14"/>
                        <w:szCs w:val="14"/>
                      </w:rPr>
                      <w:fldChar w:fldCharType="end"/>
                    </w:r>
                    <w:r w:rsidRPr="008C2D55">
                      <w:rPr>
                        <w:rFonts w:ascii="Montserrat Medium" w:hAnsi="Montserrat Medium"/>
                        <w:sz w:val="14"/>
                        <w:szCs w:val="14"/>
                      </w:rPr>
                      <w:t xml:space="preserve"> </w:t>
                    </w:r>
                    <w:r>
                      <w:rPr>
                        <w:rFonts w:ascii="Montserrat Medium" w:hAnsi="Montserrat Medium"/>
                        <w:sz w:val="14"/>
                        <w:szCs w:val="14"/>
                      </w:rPr>
                      <w:t>/</w:t>
                    </w:r>
                    <w:r w:rsidRPr="008C2D55">
                      <w:rPr>
                        <w:rFonts w:ascii="Montserrat Medium" w:hAnsi="Montserrat Medium"/>
                        <w:sz w:val="14"/>
                        <w:szCs w:val="14"/>
                      </w:rPr>
                      <w:t xml:space="preserve"> </w:t>
                    </w:r>
                    <w:r w:rsidRPr="008C2D55">
                      <w:rPr>
                        <w:rFonts w:ascii="Montserrat Medium" w:hAnsi="Montserrat Medium"/>
                        <w:sz w:val="14"/>
                        <w:szCs w:val="14"/>
                      </w:rPr>
                      <w:fldChar w:fldCharType="begin"/>
                    </w:r>
                    <w:r w:rsidRPr="008C2D55">
                      <w:rPr>
                        <w:rFonts w:ascii="Montserrat Medium" w:hAnsi="Montserrat Medium"/>
                        <w:sz w:val="14"/>
                        <w:szCs w:val="14"/>
                      </w:rPr>
                      <w:instrText>NUMPAGES  \* Arabic  \* MERGEFORMAT</w:instrText>
                    </w:r>
                    <w:r w:rsidRPr="008C2D55">
                      <w:rPr>
                        <w:rFonts w:ascii="Montserrat Medium" w:hAnsi="Montserrat Medium"/>
                        <w:sz w:val="14"/>
                        <w:szCs w:val="14"/>
                      </w:rPr>
                      <w:fldChar w:fldCharType="separate"/>
                    </w:r>
                    <w:r w:rsidR="00AF289C">
                      <w:rPr>
                        <w:rFonts w:ascii="Montserrat Medium" w:hAnsi="Montserrat Medium"/>
                        <w:noProof/>
                        <w:sz w:val="14"/>
                        <w:szCs w:val="14"/>
                      </w:rPr>
                      <w:t>5</w:t>
                    </w:r>
                    <w:r w:rsidRPr="008C2D55">
                      <w:rPr>
                        <w:rFonts w:ascii="Montserrat Medium" w:hAnsi="Montserrat Medium"/>
                        <w:sz w:val="14"/>
                        <w:szCs w:val="1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1E0" w:rsidRDefault="008C2D55">
    <w:pPr>
      <w:pStyle w:val="Sidefod"/>
    </w:pPr>
    <w:r>
      <w:rPr>
        <w:noProof/>
        <w:lang w:eastAsia="da-DK"/>
      </w:rPr>
      <mc:AlternateContent>
        <mc:Choice Requires="wps">
          <w:drawing>
            <wp:anchor distT="0" distB="0" distL="114300" distR="114300" simplePos="0" relativeHeight="251662336" behindDoc="0" locked="0" layoutInCell="1" allowOverlap="1" wp14:anchorId="39C44318" wp14:editId="394EBA33">
              <wp:simplePos x="0" y="0"/>
              <wp:positionH relativeFrom="margin">
                <wp:align>right</wp:align>
              </wp:positionH>
              <wp:positionV relativeFrom="paragraph">
                <wp:posOffset>-27249</wp:posOffset>
              </wp:positionV>
              <wp:extent cx="482600" cy="123037"/>
              <wp:effectExtent l="0" t="0" r="0" b="0"/>
              <wp:wrapNone/>
              <wp:docPr id="5" name="Tekstfelt 5"/>
              <wp:cNvGraphicFramePr/>
              <a:graphic xmlns:a="http://schemas.openxmlformats.org/drawingml/2006/main">
                <a:graphicData uri="http://schemas.microsoft.com/office/word/2010/wordprocessingShape">
                  <wps:wsp>
                    <wps:cNvSpPr txBox="1"/>
                    <wps:spPr>
                      <a:xfrm>
                        <a:off x="0" y="0"/>
                        <a:ext cx="482600" cy="123037"/>
                      </a:xfrm>
                      <a:prstGeom prst="rect">
                        <a:avLst/>
                      </a:prstGeom>
                      <a:solidFill>
                        <a:schemeClr val="lt1"/>
                      </a:solidFill>
                      <a:ln w="6350">
                        <a:noFill/>
                      </a:ln>
                    </wps:spPr>
                    <wps:txbx>
                      <w:txbxContent>
                        <w:p w:rsidR="00AD61E0" w:rsidRPr="008C2D55" w:rsidRDefault="008C2D55" w:rsidP="008C2D55">
                          <w:pPr>
                            <w:spacing w:line="140" w:lineRule="atLeast"/>
                            <w:jc w:val="right"/>
                            <w:rPr>
                              <w:rFonts w:ascii="Montserrat Medium" w:hAnsi="Montserrat Medium"/>
                              <w:sz w:val="14"/>
                              <w:szCs w:val="14"/>
                            </w:rPr>
                          </w:pPr>
                          <w:r w:rsidRPr="008C2D55">
                            <w:rPr>
                              <w:rFonts w:ascii="Montserrat Medium" w:hAnsi="Montserrat Medium"/>
                              <w:sz w:val="14"/>
                              <w:szCs w:val="14"/>
                            </w:rPr>
                            <w:fldChar w:fldCharType="begin"/>
                          </w:r>
                          <w:r w:rsidRPr="008C2D55">
                            <w:rPr>
                              <w:rFonts w:ascii="Montserrat Medium" w:hAnsi="Montserrat Medium"/>
                              <w:sz w:val="14"/>
                              <w:szCs w:val="14"/>
                            </w:rPr>
                            <w:instrText>PAGE  \* Arabic  \* MERGEFORMAT</w:instrText>
                          </w:r>
                          <w:r w:rsidRPr="008C2D55">
                            <w:rPr>
                              <w:rFonts w:ascii="Montserrat Medium" w:hAnsi="Montserrat Medium"/>
                              <w:sz w:val="14"/>
                              <w:szCs w:val="14"/>
                            </w:rPr>
                            <w:fldChar w:fldCharType="separate"/>
                          </w:r>
                          <w:r w:rsidRPr="008C2D55">
                            <w:rPr>
                              <w:rFonts w:ascii="Montserrat Medium" w:hAnsi="Montserrat Medium"/>
                              <w:sz w:val="14"/>
                              <w:szCs w:val="14"/>
                            </w:rPr>
                            <w:t>1</w:t>
                          </w:r>
                          <w:r w:rsidRPr="008C2D55">
                            <w:rPr>
                              <w:rFonts w:ascii="Montserrat Medium" w:hAnsi="Montserrat Medium"/>
                              <w:sz w:val="14"/>
                              <w:szCs w:val="14"/>
                            </w:rPr>
                            <w:fldChar w:fldCharType="end"/>
                          </w:r>
                          <w:r w:rsidRPr="008C2D55">
                            <w:rPr>
                              <w:rFonts w:ascii="Montserrat Medium" w:hAnsi="Montserrat Medium"/>
                              <w:sz w:val="14"/>
                              <w:szCs w:val="14"/>
                            </w:rPr>
                            <w:t xml:space="preserve"> </w:t>
                          </w:r>
                          <w:r>
                            <w:rPr>
                              <w:rFonts w:ascii="Montserrat Medium" w:hAnsi="Montserrat Medium"/>
                              <w:sz w:val="14"/>
                              <w:szCs w:val="14"/>
                            </w:rPr>
                            <w:t>/</w:t>
                          </w:r>
                          <w:r w:rsidRPr="008C2D55">
                            <w:rPr>
                              <w:rFonts w:ascii="Montserrat Medium" w:hAnsi="Montserrat Medium"/>
                              <w:sz w:val="14"/>
                              <w:szCs w:val="14"/>
                            </w:rPr>
                            <w:t xml:space="preserve"> </w:t>
                          </w:r>
                          <w:r w:rsidRPr="008C2D55">
                            <w:rPr>
                              <w:rFonts w:ascii="Montserrat Medium" w:hAnsi="Montserrat Medium"/>
                              <w:sz w:val="14"/>
                              <w:szCs w:val="14"/>
                            </w:rPr>
                            <w:fldChar w:fldCharType="begin"/>
                          </w:r>
                          <w:r w:rsidRPr="008C2D55">
                            <w:rPr>
                              <w:rFonts w:ascii="Montserrat Medium" w:hAnsi="Montserrat Medium"/>
                              <w:sz w:val="14"/>
                              <w:szCs w:val="14"/>
                            </w:rPr>
                            <w:instrText>NUMPAGES  \* Arabic  \* MERGEFORMAT</w:instrText>
                          </w:r>
                          <w:r w:rsidRPr="008C2D55">
                            <w:rPr>
                              <w:rFonts w:ascii="Montserrat Medium" w:hAnsi="Montserrat Medium"/>
                              <w:sz w:val="14"/>
                              <w:szCs w:val="14"/>
                            </w:rPr>
                            <w:fldChar w:fldCharType="separate"/>
                          </w:r>
                          <w:r w:rsidR="00F57936">
                            <w:rPr>
                              <w:rFonts w:ascii="Montserrat Medium" w:hAnsi="Montserrat Medium"/>
                              <w:noProof/>
                              <w:sz w:val="14"/>
                              <w:szCs w:val="14"/>
                            </w:rPr>
                            <w:t>5</w:t>
                          </w:r>
                          <w:r w:rsidRPr="008C2D55">
                            <w:rPr>
                              <w:rFonts w:ascii="Montserrat Medium" w:hAnsi="Montserrat Medium"/>
                              <w:sz w:val="14"/>
                              <w:szCs w:val="14"/>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C44318" id="_x0000_t202" coordsize="21600,21600" o:spt="202" path="m,l,21600r21600,l21600,xe">
              <v:stroke joinstyle="miter"/>
              <v:path gradientshapeok="t" o:connecttype="rect"/>
            </v:shapetype>
            <v:shape id="Tekstfelt 5" o:spid="_x0000_s1028" type="#_x0000_t202" style="position:absolute;margin-left:-13.2pt;margin-top:-2.15pt;width:38pt;height:9.7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" fillcolor="white [3201]" stroked="f" strokeweight=".5pt">
              <v:textbox inset="0,0,0,0">
                <w:txbxContent>
                  <w:p w:rsidR="00AD61E0" w:rsidRPr="008C2D55" w:rsidRDefault="008C2D55" w:rsidP="008C2D55">
                    <w:pPr>
                      <w:spacing w:line="140" w:lineRule="atLeast"/>
                      <w:jc w:val="right"/>
                      <w:rPr>
                        <w:rFonts w:ascii="Montserrat Medium" w:hAnsi="Montserrat Medium"/>
                        <w:sz w:val="14"/>
                        <w:szCs w:val="14"/>
                      </w:rPr>
                    </w:pPr>
                    <w:r w:rsidRPr="008C2D55">
                      <w:rPr>
                        <w:rFonts w:ascii="Montserrat Medium" w:hAnsi="Montserrat Medium"/>
                        <w:sz w:val="14"/>
                        <w:szCs w:val="14"/>
                      </w:rPr>
                      <w:fldChar w:fldCharType="begin"/>
                    </w:r>
                    <w:r w:rsidRPr="008C2D55">
                      <w:rPr>
                        <w:rFonts w:ascii="Montserrat Medium" w:hAnsi="Montserrat Medium"/>
                        <w:sz w:val="14"/>
                        <w:szCs w:val="14"/>
                      </w:rPr>
                      <w:instrText>PAGE  \* Arabic  \* MERGEFORMAT</w:instrText>
                    </w:r>
                    <w:r w:rsidRPr="008C2D55">
                      <w:rPr>
                        <w:rFonts w:ascii="Montserrat Medium" w:hAnsi="Montserrat Medium"/>
                        <w:sz w:val="14"/>
                        <w:szCs w:val="14"/>
                      </w:rPr>
                      <w:fldChar w:fldCharType="separate"/>
                    </w:r>
                    <w:r w:rsidRPr="008C2D55">
                      <w:rPr>
                        <w:rFonts w:ascii="Montserrat Medium" w:hAnsi="Montserrat Medium"/>
                        <w:sz w:val="14"/>
                        <w:szCs w:val="14"/>
                      </w:rPr>
                      <w:t>1</w:t>
                    </w:r>
                    <w:r w:rsidRPr="008C2D55">
                      <w:rPr>
                        <w:rFonts w:ascii="Montserrat Medium" w:hAnsi="Montserrat Medium"/>
                        <w:sz w:val="14"/>
                        <w:szCs w:val="14"/>
                      </w:rPr>
                      <w:fldChar w:fldCharType="end"/>
                    </w:r>
                    <w:r w:rsidRPr="008C2D55">
                      <w:rPr>
                        <w:rFonts w:ascii="Montserrat Medium" w:hAnsi="Montserrat Medium"/>
                        <w:sz w:val="14"/>
                        <w:szCs w:val="14"/>
                      </w:rPr>
                      <w:t xml:space="preserve"> </w:t>
                    </w:r>
                    <w:r>
                      <w:rPr>
                        <w:rFonts w:ascii="Montserrat Medium" w:hAnsi="Montserrat Medium"/>
                        <w:sz w:val="14"/>
                        <w:szCs w:val="14"/>
                      </w:rPr>
                      <w:t>/</w:t>
                    </w:r>
                    <w:r w:rsidRPr="008C2D55">
                      <w:rPr>
                        <w:rFonts w:ascii="Montserrat Medium" w:hAnsi="Montserrat Medium"/>
                        <w:sz w:val="14"/>
                        <w:szCs w:val="14"/>
                      </w:rPr>
                      <w:t xml:space="preserve"> </w:t>
                    </w:r>
                    <w:r w:rsidRPr="008C2D55">
                      <w:rPr>
                        <w:rFonts w:ascii="Montserrat Medium" w:hAnsi="Montserrat Medium"/>
                        <w:sz w:val="14"/>
                        <w:szCs w:val="14"/>
                      </w:rPr>
                      <w:fldChar w:fldCharType="begin"/>
                    </w:r>
                    <w:r w:rsidRPr="008C2D55">
                      <w:rPr>
                        <w:rFonts w:ascii="Montserrat Medium" w:hAnsi="Montserrat Medium"/>
                        <w:sz w:val="14"/>
                        <w:szCs w:val="14"/>
                      </w:rPr>
                      <w:instrText>NUMPAGES  \* Arabic  \* MERGEFORMAT</w:instrText>
                    </w:r>
                    <w:r w:rsidRPr="008C2D55">
                      <w:rPr>
                        <w:rFonts w:ascii="Montserrat Medium" w:hAnsi="Montserrat Medium"/>
                        <w:sz w:val="14"/>
                        <w:szCs w:val="14"/>
                      </w:rPr>
                      <w:fldChar w:fldCharType="separate"/>
                    </w:r>
                    <w:r w:rsidR="00F57936">
                      <w:rPr>
                        <w:rFonts w:ascii="Montserrat Medium" w:hAnsi="Montserrat Medium"/>
                        <w:noProof/>
                        <w:sz w:val="14"/>
                        <w:szCs w:val="14"/>
                      </w:rPr>
                      <w:t>5</w:t>
                    </w:r>
                    <w:r w:rsidRPr="008C2D55">
                      <w:rPr>
                        <w:rFonts w:ascii="Montserrat Medium" w:hAnsi="Montserrat Medium"/>
                        <w:sz w:val="14"/>
                        <w:szCs w:val="14"/>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30AE" w:rsidRDefault="000930AE" w:rsidP="004771FA">
      <w:pPr>
        <w:spacing w:line="240" w:lineRule="auto"/>
      </w:pPr>
      <w:r>
        <w:separator/>
      </w:r>
    </w:p>
  </w:footnote>
  <w:footnote w:type="continuationSeparator" w:id="0">
    <w:p w:rsidR="000930AE" w:rsidRDefault="000930AE" w:rsidP="004771F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1FA" w:rsidRDefault="004771FA">
    <w:pPr>
      <w:pStyle w:val="Sidehoved"/>
    </w:pPr>
    <w:r w:rsidRPr="006B569E">
      <w:rPr>
        <w:noProof/>
        <w:lang w:eastAsia="da-DK"/>
      </w:rPr>
      <w:drawing>
        <wp:anchor distT="0" distB="0" distL="114300" distR="114300" simplePos="0" relativeHeight="251658240" behindDoc="0" locked="1" layoutInCell="1" allowOverlap="1" wp14:anchorId="31CC19BA" wp14:editId="7E03B827">
          <wp:simplePos x="0" y="0"/>
          <wp:positionH relativeFrom="page">
            <wp:posOffset>1008380</wp:posOffset>
          </wp:positionH>
          <wp:positionV relativeFrom="page">
            <wp:posOffset>504190</wp:posOffset>
          </wp:positionV>
          <wp:extent cx="1390680" cy="503640"/>
          <wp:effectExtent l="0" t="0" r="0" b="0"/>
          <wp:wrapNone/>
          <wp:docPr id="4" name="Billede 2" descr="Logo Roskilde Kommune">
            <a:extLst xmlns:a="http://schemas.openxmlformats.org/drawingml/2006/main">
              <a:ext uri="{FF2B5EF4-FFF2-40B4-BE49-F238E27FC236}">
                <a16:creationId xmlns:a16="http://schemas.microsoft.com/office/drawing/2014/main" id="{A8509602-F919-46F5-B878-B6FC9B36574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lede 2" descr="Logo Roskilde Kommune">
                    <a:extLst>
                      <a:ext uri="{FF2B5EF4-FFF2-40B4-BE49-F238E27FC236}">
                        <a16:creationId xmlns:a16="http://schemas.microsoft.com/office/drawing/2014/main" id="{A8509602-F919-46F5-B878-B6FC9B365743}"/>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90680" cy="50364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1FA" w:rsidRDefault="004771FA">
    <w:pPr>
      <w:pStyle w:val="Sidehoved"/>
    </w:pPr>
    <w:r w:rsidRPr="006B569E">
      <w:rPr>
        <w:noProof/>
        <w:lang w:eastAsia="da-DK"/>
      </w:rPr>
      <w:drawing>
        <wp:anchor distT="0" distB="0" distL="114300" distR="114300" simplePos="0" relativeHeight="251660288" behindDoc="0" locked="1" layoutInCell="1" allowOverlap="1" wp14:anchorId="7E871F5F" wp14:editId="20CB7E98">
          <wp:simplePos x="0" y="0"/>
          <wp:positionH relativeFrom="page">
            <wp:posOffset>1008380</wp:posOffset>
          </wp:positionH>
          <wp:positionV relativeFrom="page">
            <wp:posOffset>504190</wp:posOffset>
          </wp:positionV>
          <wp:extent cx="1389600" cy="504000"/>
          <wp:effectExtent l="0" t="0" r="1270" b="0"/>
          <wp:wrapNone/>
          <wp:docPr id="6" name="Billede 2" descr="Logo Roskilde Kommune">
            <a:extLst xmlns:a="http://schemas.openxmlformats.org/drawingml/2006/main">
              <a:ext uri="{FF2B5EF4-FFF2-40B4-BE49-F238E27FC236}">
                <a16:creationId xmlns:a16="http://schemas.microsoft.com/office/drawing/2014/main" id="{A8509602-F919-46F5-B878-B6FC9B36574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2" descr="Logo Roskilde Kommune">
                    <a:extLst>
                      <a:ext uri="{FF2B5EF4-FFF2-40B4-BE49-F238E27FC236}">
                        <a16:creationId xmlns:a16="http://schemas.microsoft.com/office/drawing/2014/main" id="{A8509602-F919-46F5-B878-B6FC9B365743}"/>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89600" cy="50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81FD4"/>
    <w:multiLevelType w:val="hybridMultilevel"/>
    <w:tmpl w:val="905206E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F461D9B"/>
    <w:multiLevelType w:val="multilevel"/>
    <w:tmpl w:val="05248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7013C1A"/>
    <w:multiLevelType w:val="multilevel"/>
    <w:tmpl w:val="0226B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D6277D2"/>
    <w:multiLevelType w:val="hybridMultilevel"/>
    <w:tmpl w:val="0AA004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E4E4107"/>
    <w:multiLevelType w:val="hybridMultilevel"/>
    <w:tmpl w:val="B576FAD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20133515"/>
    <w:multiLevelType w:val="multilevel"/>
    <w:tmpl w:val="2D94D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188175F"/>
    <w:multiLevelType w:val="multilevel"/>
    <w:tmpl w:val="999A3FB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36227B2D"/>
    <w:multiLevelType w:val="multilevel"/>
    <w:tmpl w:val="A150F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D3821D6"/>
    <w:multiLevelType w:val="hybridMultilevel"/>
    <w:tmpl w:val="8156430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52B10D6B"/>
    <w:multiLevelType w:val="hybridMultilevel"/>
    <w:tmpl w:val="DB1E972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61A241F9"/>
    <w:multiLevelType w:val="hybridMultilevel"/>
    <w:tmpl w:val="56AA359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64AD109F"/>
    <w:multiLevelType w:val="hybridMultilevel"/>
    <w:tmpl w:val="9FA879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6ED360E9"/>
    <w:multiLevelType w:val="multilevel"/>
    <w:tmpl w:val="F1E69554"/>
    <w:lvl w:ilvl="0">
      <w:start w:val="1"/>
      <w:numFmt w:val="decimal"/>
      <w:isLgl/>
      <w:lvlText w:val="%1."/>
      <w:lvlJc w:val="left"/>
      <w:pPr>
        <w:tabs>
          <w:tab w:val="num" w:pos="907"/>
        </w:tabs>
        <w:ind w:left="907" w:hanging="907"/>
      </w:pPr>
      <w:rPr>
        <w:rFonts w:cs="Times New Roman"/>
      </w:rPr>
    </w:lvl>
    <w:lvl w:ilvl="1">
      <w:start w:val="1"/>
      <w:numFmt w:val="decimal"/>
      <w:isLgl/>
      <w:lvlText w:val="%1.%2."/>
      <w:lvlJc w:val="left"/>
      <w:pPr>
        <w:tabs>
          <w:tab w:val="num" w:pos="907"/>
        </w:tabs>
        <w:ind w:left="907" w:hanging="907"/>
      </w:pPr>
      <w:rPr>
        <w:rFonts w:cs="Times New Roman"/>
      </w:rPr>
    </w:lvl>
    <w:lvl w:ilvl="2">
      <w:start w:val="1"/>
      <w:numFmt w:val="decimal"/>
      <w:isLgl/>
      <w:lvlText w:val="%1.%2.%3."/>
      <w:lvlJc w:val="left"/>
      <w:pPr>
        <w:tabs>
          <w:tab w:val="num" w:pos="1475"/>
        </w:tabs>
        <w:ind w:left="1475" w:hanging="907"/>
      </w:pPr>
      <w:rPr>
        <w:rFonts w:cs="Times New Roman"/>
      </w:rPr>
    </w:lvl>
    <w:lvl w:ilvl="3">
      <w:start w:val="1"/>
      <w:numFmt w:val="decimal"/>
      <w:isLgl/>
      <w:lvlText w:val="%4"/>
      <w:lvlJc w:val="right"/>
      <w:pPr>
        <w:tabs>
          <w:tab w:val="num" w:pos="907"/>
        </w:tabs>
        <w:ind w:left="907" w:hanging="340"/>
      </w:pPr>
      <w:rPr>
        <w:rFonts w:ascii="Garamond" w:hAnsi="Garamond" w:cs="Times New Roman" w:hint="default"/>
        <w:b/>
        <w:i/>
        <w:sz w:val="20"/>
        <w:szCs w:val="20"/>
      </w:rPr>
    </w:lvl>
    <w:lvl w:ilvl="4">
      <w:start w:val="1"/>
      <w:numFmt w:val="decimal"/>
      <w:isLgl/>
      <w:lvlText w:val="%4.%5"/>
      <w:lvlJc w:val="right"/>
      <w:pPr>
        <w:tabs>
          <w:tab w:val="num" w:pos="907"/>
        </w:tabs>
        <w:ind w:left="907" w:hanging="340"/>
      </w:pPr>
      <w:rPr>
        <w:rFonts w:ascii="Garamond" w:hAnsi="Garamond" w:cs="Times New Roman" w:hint="default"/>
        <w:b/>
        <w:i/>
        <w:sz w:val="28"/>
      </w:rPr>
    </w:lvl>
    <w:lvl w:ilvl="5">
      <w:start w:val="1"/>
      <w:numFmt w:val="decimal"/>
      <w:isLgl/>
      <w:lvlText w:val=".%6"/>
      <w:lvlJc w:val="left"/>
      <w:pPr>
        <w:tabs>
          <w:tab w:val="num" w:pos="907"/>
        </w:tabs>
        <w:ind w:left="1304" w:hanging="397"/>
      </w:pPr>
      <w:rPr>
        <w:rFonts w:ascii="Garamond" w:hAnsi="Garamond" w:cs="Times New Roman" w:hint="default"/>
        <w:b/>
        <w:i w:val="0"/>
        <w:sz w:val="22"/>
      </w:rPr>
    </w:lvl>
    <w:lvl w:ilvl="6">
      <w:start w:val="1"/>
      <w:numFmt w:val="decimal"/>
      <w:isLgl/>
      <w:lvlText w:val=".%6.%7"/>
      <w:lvlJc w:val="left"/>
      <w:pPr>
        <w:tabs>
          <w:tab w:val="num" w:pos="907"/>
        </w:tabs>
        <w:ind w:left="1304" w:hanging="397"/>
      </w:pPr>
      <w:rPr>
        <w:rFonts w:ascii="Garamond" w:hAnsi="Garamond" w:cs="Times New Roman" w:hint="default"/>
        <w:b/>
        <w:i w:val="0"/>
        <w:sz w:val="22"/>
      </w:rPr>
    </w:lvl>
    <w:lvl w:ilvl="7">
      <w:start w:val="1"/>
      <w:numFmt w:val="decimal"/>
      <w:isLgl/>
      <w:lvlText w:val=".%8"/>
      <w:lvlJc w:val="left"/>
      <w:pPr>
        <w:tabs>
          <w:tab w:val="num" w:pos="1701"/>
        </w:tabs>
        <w:ind w:left="1701" w:hanging="397"/>
      </w:pPr>
      <w:rPr>
        <w:rFonts w:ascii="Garamond" w:hAnsi="Garamond" w:cs="Times New Roman" w:hint="default"/>
        <w:b/>
        <w:i w:val="0"/>
        <w:sz w:val="20"/>
      </w:rPr>
    </w:lvl>
    <w:lvl w:ilvl="8">
      <w:start w:val="1"/>
      <w:numFmt w:val="decimal"/>
      <w:isLgl/>
      <w:lvlText w:val="%8.%9"/>
      <w:lvlJc w:val="left"/>
      <w:pPr>
        <w:tabs>
          <w:tab w:val="num" w:pos="1701"/>
        </w:tabs>
        <w:ind w:left="1701" w:hanging="397"/>
      </w:pPr>
      <w:rPr>
        <w:rFonts w:ascii="Garamond" w:hAnsi="Garamond" w:cs="Times New Roman" w:hint="default"/>
        <w:b/>
        <w:i/>
        <w:sz w:val="20"/>
      </w:rPr>
    </w:lvl>
  </w:abstractNum>
  <w:abstractNum w:abstractNumId="13" w15:restartNumberingAfterBreak="0">
    <w:nsid w:val="77351117"/>
    <w:multiLevelType w:val="hybridMultilevel"/>
    <w:tmpl w:val="B608FF7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7ACF2EA1"/>
    <w:multiLevelType w:val="multilevel"/>
    <w:tmpl w:val="0B2A9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C103F78"/>
    <w:multiLevelType w:val="multilevel"/>
    <w:tmpl w:val="3E9C4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6"/>
  </w:num>
  <w:num w:numId="3">
    <w:abstractNumId w:val="0"/>
  </w:num>
  <w:num w:numId="4">
    <w:abstractNumId w:val="10"/>
  </w:num>
  <w:num w:numId="5">
    <w:abstractNumId w:val="11"/>
  </w:num>
  <w:num w:numId="6">
    <w:abstractNumId w:val="4"/>
  </w:num>
  <w:num w:numId="7">
    <w:abstractNumId w:val="8"/>
  </w:num>
  <w:num w:numId="8">
    <w:abstractNumId w:val="15"/>
  </w:num>
  <w:num w:numId="9">
    <w:abstractNumId w:val="1"/>
  </w:num>
  <w:num w:numId="10">
    <w:abstractNumId w:val="14"/>
  </w:num>
  <w:num w:numId="11">
    <w:abstractNumId w:val="5"/>
  </w:num>
  <w:num w:numId="12">
    <w:abstractNumId w:val="2"/>
  </w:num>
  <w:num w:numId="13">
    <w:abstractNumId w:val="7"/>
  </w:num>
  <w:num w:numId="14">
    <w:abstractNumId w:val="9"/>
  </w:num>
  <w:num w:numId="15">
    <w:abstractNumId w:val="3"/>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crypted_CloudStatistics_DocumentCreation" w:val="jdVW2FK8uI0YHzTHPTEY1w=="/>
    <w:docVar w:name="Encrypted_CloudStatistics_StoryID" w:val="OoOfZXSWeXbXK3eZV46jRitq7Ij4ydsj78sObkbTqpcMhH3sP/oIE5P6zXy2Jgek"/>
  </w:docVars>
  <w:rsids>
    <w:rsidRoot w:val="009E3504"/>
    <w:rsid w:val="00031587"/>
    <w:rsid w:val="000400D8"/>
    <w:rsid w:val="00082CF5"/>
    <w:rsid w:val="00090727"/>
    <w:rsid w:val="000930AE"/>
    <w:rsid w:val="000E0729"/>
    <w:rsid w:val="000E35AE"/>
    <w:rsid w:val="000F1E0E"/>
    <w:rsid w:val="000F2D98"/>
    <w:rsid w:val="000F3F97"/>
    <w:rsid w:val="00163745"/>
    <w:rsid w:val="001847DD"/>
    <w:rsid w:val="0021286D"/>
    <w:rsid w:val="0021726A"/>
    <w:rsid w:val="0025128F"/>
    <w:rsid w:val="002C6DFB"/>
    <w:rsid w:val="002E7AD4"/>
    <w:rsid w:val="002F61ED"/>
    <w:rsid w:val="00352F94"/>
    <w:rsid w:val="003A5DBB"/>
    <w:rsid w:val="003B36E1"/>
    <w:rsid w:val="003C4A04"/>
    <w:rsid w:val="003F4813"/>
    <w:rsid w:val="00427441"/>
    <w:rsid w:val="00457A7A"/>
    <w:rsid w:val="00475A8B"/>
    <w:rsid w:val="004771FA"/>
    <w:rsid w:val="00495AEB"/>
    <w:rsid w:val="004A4AB0"/>
    <w:rsid w:val="004F13E0"/>
    <w:rsid w:val="005032E4"/>
    <w:rsid w:val="00530DD4"/>
    <w:rsid w:val="00560ED3"/>
    <w:rsid w:val="005860B4"/>
    <w:rsid w:val="0061736B"/>
    <w:rsid w:val="00695AD4"/>
    <w:rsid w:val="006A7AF1"/>
    <w:rsid w:val="006B569E"/>
    <w:rsid w:val="006C6691"/>
    <w:rsid w:val="006C7FAB"/>
    <w:rsid w:val="006E4520"/>
    <w:rsid w:val="00730FCD"/>
    <w:rsid w:val="00735174"/>
    <w:rsid w:val="00740DC2"/>
    <w:rsid w:val="007644EB"/>
    <w:rsid w:val="007669B2"/>
    <w:rsid w:val="00767EA9"/>
    <w:rsid w:val="00780433"/>
    <w:rsid w:val="007C2C4A"/>
    <w:rsid w:val="007D631E"/>
    <w:rsid w:val="007E24EF"/>
    <w:rsid w:val="008038B5"/>
    <w:rsid w:val="008C2D55"/>
    <w:rsid w:val="008F3890"/>
    <w:rsid w:val="00905460"/>
    <w:rsid w:val="009819B9"/>
    <w:rsid w:val="009941B0"/>
    <w:rsid w:val="009E1A08"/>
    <w:rsid w:val="009E3504"/>
    <w:rsid w:val="00A41148"/>
    <w:rsid w:val="00A91F00"/>
    <w:rsid w:val="00A969BB"/>
    <w:rsid w:val="00AB0C50"/>
    <w:rsid w:val="00AB564D"/>
    <w:rsid w:val="00AD61E0"/>
    <w:rsid w:val="00AF289C"/>
    <w:rsid w:val="00B42FCD"/>
    <w:rsid w:val="00B6416E"/>
    <w:rsid w:val="00B75550"/>
    <w:rsid w:val="00B85469"/>
    <w:rsid w:val="00BD7985"/>
    <w:rsid w:val="00C06161"/>
    <w:rsid w:val="00C7404E"/>
    <w:rsid w:val="00C84A96"/>
    <w:rsid w:val="00CF240C"/>
    <w:rsid w:val="00D5640F"/>
    <w:rsid w:val="00D6173A"/>
    <w:rsid w:val="00DA317B"/>
    <w:rsid w:val="00DB43FE"/>
    <w:rsid w:val="00E04783"/>
    <w:rsid w:val="00E62B57"/>
    <w:rsid w:val="00E76762"/>
    <w:rsid w:val="00E77517"/>
    <w:rsid w:val="00E80B88"/>
    <w:rsid w:val="00E95EC0"/>
    <w:rsid w:val="00EA1D7D"/>
    <w:rsid w:val="00EA79EB"/>
    <w:rsid w:val="00EC27E1"/>
    <w:rsid w:val="00EE11F0"/>
    <w:rsid w:val="00F41C5B"/>
    <w:rsid w:val="00F57936"/>
    <w:rsid w:val="00F60760"/>
    <w:rsid w:val="00F70055"/>
    <w:rsid w:val="00F75936"/>
    <w:rsid w:val="00F94C5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DA8A0DF"/>
  <w15:chartTrackingRefBased/>
  <w15:docId w15:val="{DAE9768B-C917-4E47-9C68-B593DD34F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47DD"/>
    <w:pPr>
      <w:spacing w:after="0" w:line="280" w:lineRule="atLeast"/>
    </w:pPr>
    <w:rPr>
      <w:rFonts w:ascii="Aleo regular" w:hAnsi="Aleo regular"/>
    </w:rPr>
  </w:style>
  <w:style w:type="paragraph" w:styleId="Overskrift1">
    <w:name w:val="heading 1"/>
    <w:basedOn w:val="Normal"/>
    <w:next w:val="Normal"/>
    <w:link w:val="Overskrift1Tegn"/>
    <w:autoRedefine/>
    <w:qFormat/>
    <w:rsid w:val="004A4AB0"/>
    <w:pPr>
      <w:tabs>
        <w:tab w:val="num" w:pos="907"/>
      </w:tabs>
      <w:spacing w:after="208"/>
      <w:outlineLvl w:val="0"/>
    </w:pPr>
    <w:rPr>
      <w:rFonts w:asciiTheme="majorHAnsi" w:eastAsiaTheme="majorEastAsia" w:hAnsiTheme="majorHAnsi" w:cstheme="majorBidi"/>
      <w:bCs/>
      <w:sz w:val="32"/>
      <w:szCs w:val="20"/>
    </w:rPr>
  </w:style>
  <w:style w:type="paragraph" w:styleId="Overskrift2">
    <w:name w:val="heading 2"/>
    <w:basedOn w:val="Normal"/>
    <w:next w:val="Normal"/>
    <w:link w:val="Overskrift2Tegn"/>
    <w:uiPriority w:val="9"/>
    <w:unhideWhenUsed/>
    <w:qFormat/>
    <w:rsid w:val="004A4AB0"/>
    <w:pPr>
      <w:keepNext/>
      <w:keepLines/>
      <w:spacing w:after="210"/>
      <w:outlineLvl w:val="1"/>
    </w:pPr>
    <w:rPr>
      <w:rFonts w:asciiTheme="majorHAnsi" w:eastAsiaTheme="majorEastAsia" w:hAnsiTheme="majorHAnsi" w:cstheme="majorBidi"/>
      <w:sz w:val="28"/>
      <w:szCs w:val="26"/>
    </w:rPr>
  </w:style>
  <w:style w:type="paragraph" w:styleId="Overskrift3">
    <w:name w:val="heading 3"/>
    <w:basedOn w:val="Normal"/>
    <w:next w:val="Normal"/>
    <w:link w:val="Overskrift3Tegn"/>
    <w:uiPriority w:val="9"/>
    <w:unhideWhenUsed/>
    <w:qFormat/>
    <w:rsid w:val="006C6691"/>
    <w:pPr>
      <w:keepNext/>
      <w:keepLines/>
      <w:outlineLvl w:val="2"/>
    </w:pPr>
    <w:rPr>
      <w:rFonts w:asciiTheme="minorHAnsi" w:eastAsiaTheme="majorEastAsia" w:hAnsiTheme="minorHAnsi" w:cstheme="majorBidi"/>
      <w:b/>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4A4AB0"/>
    <w:rPr>
      <w:rFonts w:asciiTheme="majorHAnsi" w:eastAsiaTheme="majorEastAsia" w:hAnsiTheme="majorHAnsi" w:cstheme="majorBidi"/>
      <w:bCs/>
      <w:sz w:val="32"/>
      <w:szCs w:val="20"/>
    </w:rPr>
  </w:style>
  <w:style w:type="paragraph" w:styleId="Sidehoved">
    <w:name w:val="header"/>
    <w:basedOn w:val="Normal"/>
    <w:link w:val="SidehovedTegn"/>
    <w:uiPriority w:val="99"/>
    <w:unhideWhenUsed/>
    <w:rsid w:val="004771FA"/>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4771FA"/>
    <w:rPr>
      <w:sz w:val="20"/>
    </w:rPr>
  </w:style>
  <w:style w:type="paragraph" w:styleId="Sidefod">
    <w:name w:val="footer"/>
    <w:basedOn w:val="Normal"/>
    <w:link w:val="SidefodTegn"/>
    <w:uiPriority w:val="99"/>
    <w:unhideWhenUsed/>
    <w:rsid w:val="004771FA"/>
    <w:pPr>
      <w:tabs>
        <w:tab w:val="center" w:pos="4819"/>
        <w:tab w:val="right" w:pos="9638"/>
      </w:tabs>
      <w:spacing w:line="240" w:lineRule="auto"/>
    </w:pPr>
  </w:style>
  <w:style w:type="character" w:customStyle="1" w:styleId="SidefodTegn">
    <w:name w:val="Sidefod Tegn"/>
    <w:basedOn w:val="Standardskrifttypeiafsnit"/>
    <w:link w:val="Sidefod"/>
    <w:uiPriority w:val="99"/>
    <w:rsid w:val="004771FA"/>
    <w:rPr>
      <w:sz w:val="20"/>
    </w:rPr>
  </w:style>
  <w:style w:type="character" w:styleId="Pladsholdertekst">
    <w:name w:val="Placeholder Text"/>
    <w:basedOn w:val="Standardskrifttypeiafsnit"/>
    <w:uiPriority w:val="99"/>
    <w:semiHidden/>
    <w:rsid w:val="00EA1D7D"/>
    <w:rPr>
      <w:color w:val="808080"/>
    </w:rPr>
  </w:style>
  <w:style w:type="paragraph" w:customStyle="1" w:styleId="Kontaktinfo">
    <w:name w:val="Kontaktinfo"/>
    <w:basedOn w:val="Normal"/>
    <w:rsid w:val="00740DC2"/>
    <w:pPr>
      <w:spacing w:line="180" w:lineRule="atLeast"/>
    </w:pPr>
    <w:rPr>
      <w:rFonts w:ascii="Montserrat Medium" w:hAnsi="Montserrat Medium"/>
      <w:sz w:val="16"/>
    </w:rPr>
  </w:style>
  <w:style w:type="character" w:styleId="Hyperlink">
    <w:name w:val="Hyperlink"/>
    <w:basedOn w:val="Standardskrifttypeiafsnit"/>
    <w:uiPriority w:val="99"/>
    <w:unhideWhenUsed/>
    <w:rsid w:val="006C7FAB"/>
    <w:rPr>
      <w:color w:val="000000" w:themeColor="hyperlink"/>
      <w:u w:val="single"/>
    </w:rPr>
  </w:style>
  <w:style w:type="character" w:customStyle="1" w:styleId="UnresolvedMention">
    <w:name w:val="Unresolved Mention"/>
    <w:basedOn w:val="Standardskrifttypeiafsnit"/>
    <w:uiPriority w:val="99"/>
    <w:semiHidden/>
    <w:unhideWhenUsed/>
    <w:rsid w:val="006C7FAB"/>
    <w:rPr>
      <w:color w:val="605E5C"/>
      <w:shd w:val="clear" w:color="auto" w:fill="E1DFDD"/>
    </w:rPr>
  </w:style>
  <w:style w:type="character" w:customStyle="1" w:styleId="Overskrift2Tegn">
    <w:name w:val="Overskrift 2 Tegn"/>
    <w:basedOn w:val="Standardskrifttypeiafsnit"/>
    <w:link w:val="Overskrift2"/>
    <w:uiPriority w:val="9"/>
    <w:rsid w:val="004A4AB0"/>
    <w:rPr>
      <w:rFonts w:asciiTheme="majorHAnsi" w:eastAsiaTheme="majorEastAsia" w:hAnsiTheme="majorHAnsi" w:cstheme="majorBidi"/>
      <w:sz w:val="28"/>
      <w:szCs w:val="26"/>
    </w:rPr>
  </w:style>
  <w:style w:type="character" w:customStyle="1" w:styleId="Overskrift3Tegn">
    <w:name w:val="Overskrift 3 Tegn"/>
    <w:basedOn w:val="Standardskrifttypeiafsnit"/>
    <w:link w:val="Overskrift3"/>
    <w:uiPriority w:val="9"/>
    <w:rsid w:val="006C6691"/>
    <w:rPr>
      <w:rFonts w:eastAsiaTheme="majorEastAsia" w:cstheme="majorBidi"/>
      <w:b/>
      <w:szCs w:val="24"/>
    </w:rPr>
  </w:style>
  <w:style w:type="paragraph" w:styleId="Titel">
    <w:name w:val="Title"/>
    <w:basedOn w:val="Normal"/>
    <w:next w:val="Normal"/>
    <w:link w:val="TitelTegn"/>
    <w:uiPriority w:val="10"/>
    <w:qFormat/>
    <w:rsid w:val="004A4AB0"/>
    <w:pPr>
      <w:spacing w:after="480" w:line="560" w:lineRule="atLeast"/>
      <w:contextualSpacing/>
    </w:pPr>
    <w:rPr>
      <w:rFonts w:asciiTheme="majorHAnsi" w:eastAsiaTheme="majorEastAsia" w:hAnsiTheme="majorHAnsi" w:cstheme="majorBidi"/>
      <w:spacing w:val="-10"/>
      <w:kern w:val="28"/>
      <w:sz w:val="48"/>
      <w:szCs w:val="56"/>
    </w:rPr>
  </w:style>
  <w:style w:type="character" w:customStyle="1" w:styleId="TitelTegn">
    <w:name w:val="Titel Tegn"/>
    <w:basedOn w:val="Standardskrifttypeiafsnit"/>
    <w:link w:val="Titel"/>
    <w:uiPriority w:val="10"/>
    <w:rsid w:val="004A4AB0"/>
    <w:rPr>
      <w:rFonts w:asciiTheme="majorHAnsi" w:eastAsiaTheme="majorEastAsia" w:hAnsiTheme="majorHAnsi" w:cstheme="majorBidi"/>
      <w:spacing w:val="-10"/>
      <w:kern w:val="28"/>
      <w:sz w:val="48"/>
      <w:szCs w:val="56"/>
    </w:rPr>
  </w:style>
  <w:style w:type="paragraph" w:styleId="Listeafsnit">
    <w:name w:val="List Paragraph"/>
    <w:basedOn w:val="Normal"/>
    <w:uiPriority w:val="34"/>
    <w:qFormat/>
    <w:rsid w:val="00E80B88"/>
    <w:pPr>
      <w:ind w:left="720"/>
      <w:contextualSpacing/>
    </w:pPr>
  </w:style>
  <w:style w:type="character" w:styleId="Kommentarhenvisning">
    <w:name w:val="annotation reference"/>
    <w:basedOn w:val="Standardskrifttypeiafsnit"/>
    <w:uiPriority w:val="99"/>
    <w:semiHidden/>
    <w:unhideWhenUsed/>
    <w:rsid w:val="00E80B88"/>
    <w:rPr>
      <w:sz w:val="16"/>
      <w:szCs w:val="16"/>
    </w:rPr>
  </w:style>
  <w:style w:type="paragraph" w:styleId="Kommentartekst">
    <w:name w:val="annotation text"/>
    <w:basedOn w:val="Normal"/>
    <w:link w:val="KommentartekstTegn"/>
    <w:uiPriority w:val="99"/>
    <w:semiHidden/>
    <w:unhideWhenUsed/>
    <w:rsid w:val="00E80B88"/>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E80B88"/>
    <w:rPr>
      <w:rFonts w:ascii="Aleo regular" w:hAnsi="Aleo regular"/>
      <w:sz w:val="20"/>
      <w:szCs w:val="20"/>
    </w:rPr>
  </w:style>
  <w:style w:type="paragraph" w:styleId="Brdtekst">
    <w:name w:val="Body Text"/>
    <w:basedOn w:val="Normal"/>
    <w:link w:val="BrdtekstTegn"/>
    <w:uiPriority w:val="99"/>
    <w:unhideWhenUsed/>
    <w:rsid w:val="00E80B88"/>
    <w:pPr>
      <w:spacing w:after="120"/>
    </w:pPr>
  </w:style>
  <w:style w:type="character" w:customStyle="1" w:styleId="BrdtekstTegn">
    <w:name w:val="Brødtekst Tegn"/>
    <w:basedOn w:val="Standardskrifttypeiafsnit"/>
    <w:link w:val="Brdtekst"/>
    <w:uiPriority w:val="99"/>
    <w:rsid w:val="00E80B88"/>
    <w:rPr>
      <w:rFonts w:ascii="Aleo regular" w:hAnsi="Aleo regular"/>
    </w:rPr>
  </w:style>
  <w:style w:type="paragraph" w:styleId="Markeringsbobletekst">
    <w:name w:val="Balloon Text"/>
    <w:basedOn w:val="Normal"/>
    <w:link w:val="MarkeringsbobletekstTegn"/>
    <w:uiPriority w:val="99"/>
    <w:semiHidden/>
    <w:unhideWhenUsed/>
    <w:rsid w:val="00E80B88"/>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E80B88"/>
    <w:rPr>
      <w:rFonts w:ascii="Segoe UI" w:hAnsi="Segoe UI" w:cs="Segoe UI"/>
      <w:sz w:val="18"/>
      <w:szCs w:val="18"/>
    </w:rPr>
  </w:style>
  <w:style w:type="character" w:styleId="BesgtLink">
    <w:name w:val="FollowedHyperlink"/>
    <w:basedOn w:val="Standardskrifttypeiafsnit"/>
    <w:uiPriority w:val="99"/>
    <w:semiHidden/>
    <w:unhideWhenUsed/>
    <w:rsid w:val="00E62B57"/>
    <w:rPr>
      <w:color w:val="000000" w:themeColor="followedHyperlink"/>
      <w:u w:val="single"/>
    </w:rPr>
  </w:style>
  <w:style w:type="character" w:customStyle="1" w:styleId="blocks-accordiontoggler">
    <w:name w:val="blocks-accordion__toggler"/>
    <w:basedOn w:val="Standardskrifttypeiafsnit"/>
    <w:rsid w:val="00E62B57"/>
  </w:style>
  <w:style w:type="paragraph" w:styleId="Kommentaremne">
    <w:name w:val="annotation subject"/>
    <w:basedOn w:val="Kommentartekst"/>
    <w:next w:val="Kommentartekst"/>
    <w:link w:val="KommentaremneTegn"/>
    <w:uiPriority w:val="99"/>
    <w:semiHidden/>
    <w:unhideWhenUsed/>
    <w:rsid w:val="00D5640F"/>
    <w:rPr>
      <w:b/>
      <w:bCs/>
    </w:rPr>
  </w:style>
  <w:style w:type="character" w:customStyle="1" w:styleId="KommentaremneTegn">
    <w:name w:val="Kommentaremne Tegn"/>
    <w:basedOn w:val="KommentartekstTegn"/>
    <w:link w:val="Kommentaremne"/>
    <w:uiPriority w:val="99"/>
    <w:semiHidden/>
    <w:rsid w:val="00D5640F"/>
    <w:rPr>
      <w:rFonts w:ascii="Aleo regular" w:hAnsi="Aleo regula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089631">
      <w:bodyDiv w:val="1"/>
      <w:marLeft w:val="0"/>
      <w:marRight w:val="0"/>
      <w:marTop w:val="0"/>
      <w:marBottom w:val="0"/>
      <w:divBdr>
        <w:top w:val="none" w:sz="0" w:space="0" w:color="auto"/>
        <w:left w:val="none" w:sz="0" w:space="0" w:color="auto"/>
        <w:bottom w:val="none" w:sz="0" w:space="0" w:color="auto"/>
        <w:right w:val="none" w:sz="0" w:space="0" w:color="auto"/>
      </w:divBdr>
      <w:divsChild>
        <w:div w:id="1063680718">
          <w:marLeft w:val="0"/>
          <w:marRight w:val="0"/>
          <w:marTop w:val="0"/>
          <w:marBottom w:val="0"/>
          <w:divBdr>
            <w:top w:val="none" w:sz="0" w:space="0" w:color="auto"/>
            <w:left w:val="none" w:sz="0" w:space="0" w:color="auto"/>
            <w:bottom w:val="none" w:sz="0" w:space="0" w:color="auto"/>
            <w:right w:val="none" w:sz="0" w:space="0" w:color="auto"/>
          </w:divBdr>
          <w:divsChild>
            <w:div w:id="1705977613">
              <w:marLeft w:val="0"/>
              <w:marRight w:val="0"/>
              <w:marTop w:val="0"/>
              <w:marBottom w:val="0"/>
              <w:divBdr>
                <w:top w:val="none" w:sz="0" w:space="0" w:color="auto"/>
                <w:left w:val="none" w:sz="0" w:space="0" w:color="auto"/>
                <w:bottom w:val="none" w:sz="0" w:space="0" w:color="auto"/>
                <w:right w:val="none" w:sz="0" w:space="0" w:color="auto"/>
              </w:divBdr>
            </w:div>
          </w:divsChild>
        </w:div>
        <w:div w:id="269821134">
          <w:marLeft w:val="0"/>
          <w:marRight w:val="0"/>
          <w:marTop w:val="0"/>
          <w:marBottom w:val="0"/>
          <w:divBdr>
            <w:top w:val="none" w:sz="0" w:space="0" w:color="auto"/>
            <w:left w:val="none" w:sz="0" w:space="0" w:color="auto"/>
            <w:bottom w:val="none" w:sz="0" w:space="0" w:color="auto"/>
            <w:right w:val="none" w:sz="0" w:space="0" w:color="auto"/>
          </w:divBdr>
          <w:divsChild>
            <w:div w:id="1722360851">
              <w:marLeft w:val="0"/>
              <w:marRight w:val="0"/>
              <w:marTop w:val="0"/>
              <w:marBottom w:val="0"/>
              <w:divBdr>
                <w:top w:val="none" w:sz="0" w:space="0" w:color="auto"/>
                <w:left w:val="none" w:sz="0" w:space="0" w:color="auto"/>
                <w:bottom w:val="none" w:sz="0" w:space="0" w:color="auto"/>
                <w:right w:val="none" w:sz="0" w:space="0" w:color="auto"/>
              </w:divBdr>
              <w:divsChild>
                <w:div w:id="159412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300180">
          <w:marLeft w:val="0"/>
          <w:marRight w:val="0"/>
          <w:marTop w:val="0"/>
          <w:marBottom w:val="0"/>
          <w:divBdr>
            <w:top w:val="none" w:sz="0" w:space="0" w:color="auto"/>
            <w:left w:val="none" w:sz="0" w:space="0" w:color="auto"/>
            <w:bottom w:val="none" w:sz="0" w:space="0" w:color="auto"/>
            <w:right w:val="none" w:sz="0" w:space="0" w:color="auto"/>
          </w:divBdr>
          <w:divsChild>
            <w:div w:id="1930191934">
              <w:marLeft w:val="0"/>
              <w:marRight w:val="0"/>
              <w:marTop w:val="0"/>
              <w:marBottom w:val="0"/>
              <w:divBdr>
                <w:top w:val="none" w:sz="0" w:space="0" w:color="auto"/>
                <w:left w:val="none" w:sz="0" w:space="0" w:color="auto"/>
                <w:bottom w:val="none" w:sz="0" w:space="0" w:color="auto"/>
                <w:right w:val="none" w:sz="0" w:space="0" w:color="auto"/>
              </w:divBdr>
            </w:div>
          </w:divsChild>
        </w:div>
        <w:div w:id="940576639">
          <w:marLeft w:val="0"/>
          <w:marRight w:val="0"/>
          <w:marTop w:val="0"/>
          <w:marBottom w:val="0"/>
          <w:divBdr>
            <w:top w:val="none" w:sz="0" w:space="0" w:color="auto"/>
            <w:left w:val="none" w:sz="0" w:space="0" w:color="auto"/>
            <w:bottom w:val="none" w:sz="0" w:space="0" w:color="auto"/>
            <w:right w:val="none" w:sz="0" w:space="0" w:color="auto"/>
          </w:divBdr>
          <w:divsChild>
            <w:div w:id="55737734">
              <w:marLeft w:val="0"/>
              <w:marRight w:val="0"/>
              <w:marTop w:val="0"/>
              <w:marBottom w:val="0"/>
              <w:divBdr>
                <w:top w:val="none" w:sz="0" w:space="0" w:color="auto"/>
                <w:left w:val="none" w:sz="0" w:space="0" w:color="auto"/>
                <w:bottom w:val="none" w:sz="0" w:space="0" w:color="auto"/>
                <w:right w:val="none" w:sz="0" w:space="0" w:color="auto"/>
              </w:divBdr>
              <w:divsChild>
                <w:div w:id="124881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093538">
          <w:marLeft w:val="0"/>
          <w:marRight w:val="0"/>
          <w:marTop w:val="0"/>
          <w:marBottom w:val="0"/>
          <w:divBdr>
            <w:top w:val="none" w:sz="0" w:space="0" w:color="auto"/>
            <w:left w:val="none" w:sz="0" w:space="0" w:color="auto"/>
            <w:bottom w:val="none" w:sz="0" w:space="0" w:color="auto"/>
            <w:right w:val="none" w:sz="0" w:space="0" w:color="auto"/>
          </w:divBdr>
          <w:divsChild>
            <w:div w:id="1380084295">
              <w:marLeft w:val="0"/>
              <w:marRight w:val="0"/>
              <w:marTop w:val="0"/>
              <w:marBottom w:val="0"/>
              <w:divBdr>
                <w:top w:val="none" w:sz="0" w:space="0" w:color="auto"/>
                <w:left w:val="none" w:sz="0" w:space="0" w:color="auto"/>
                <w:bottom w:val="none" w:sz="0" w:space="0" w:color="auto"/>
                <w:right w:val="none" w:sz="0" w:space="0" w:color="auto"/>
              </w:divBdr>
            </w:div>
          </w:divsChild>
        </w:div>
        <w:div w:id="227619441">
          <w:marLeft w:val="0"/>
          <w:marRight w:val="0"/>
          <w:marTop w:val="0"/>
          <w:marBottom w:val="0"/>
          <w:divBdr>
            <w:top w:val="none" w:sz="0" w:space="0" w:color="auto"/>
            <w:left w:val="none" w:sz="0" w:space="0" w:color="auto"/>
            <w:bottom w:val="none" w:sz="0" w:space="0" w:color="auto"/>
            <w:right w:val="none" w:sz="0" w:space="0" w:color="auto"/>
          </w:divBdr>
          <w:divsChild>
            <w:div w:id="2080902832">
              <w:marLeft w:val="0"/>
              <w:marRight w:val="0"/>
              <w:marTop w:val="0"/>
              <w:marBottom w:val="0"/>
              <w:divBdr>
                <w:top w:val="none" w:sz="0" w:space="0" w:color="auto"/>
                <w:left w:val="none" w:sz="0" w:space="0" w:color="auto"/>
                <w:bottom w:val="none" w:sz="0" w:space="0" w:color="auto"/>
                <w:right w:val="none" w:sz="0" w:space="0" w:color="auto"/>
              </w:divBdr>
              <w:divsChild>
                <w:div w:id="29702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604648">
          <w:marLeft w:val="0"/>
          <w:marRight w:val="0"/>
          <w:marTop w:val="0"/>
          <w:marBottom w:val="0"/>
          <w:divBdr>
            <w:top w:val="none" w:sz="0" w:space="0" w:color="auto"/>
            <w:left w:val="none" w:sz="0" w:space="0" w:color="auto"/>
            <w:bottom w:val="none" w:sz="0" w:space="0" w:color="auto"/>
            <w:right w:val="none" w:sz="0" w:space="0" w:color="auto"/>
          </w:divBdr>
          <w:divsChild>
            <w:div w:id="507983229">
              <w:marLeft w:val="0"/>
              <w:marRight w:val="0"/>
              <w:marTop w:val="0"/>
              <w:marBottom w:val="0"/>
              <w:divBdr>
                <w:top w:val="none" w:sz="0" w:space="0" w:color="auto"/>
                <w:left w:val="none" w:sz="0" w:space="0" w:color="auto"/>
                <w:bottom w:val="none" w:sz="0" w:space="0" w:color="auto"/>
                <w:right w:val="none" w:sz="0" w:space="0" w:color="auto"/>
              </w:divBdr>
            </w:div>
          </w:divsChild>
        </w:div>
        <w:div w:id="174082154">
          <w:marLeft w:val="0"/>
          <w:marRight w:val="0"/>
          <w:marTop w:val="0"/>
          <w:marBottom w:val="0"/>
          <w:divBdr>
            <w:top w:val="none" w:sz="0" w:space="0" w:color="auto"/>
            <w:left w:val="none" w:sz="0" w:space="0" w:color="auto"/>
            <w:bottom w:val="none" w:sz="0" w:space="0" w:color="auto"/>
            <w:right w:val="none" w:sz="0" w:space="0" w:color="auto"/>
          </w:divBdr>
          <w:divsChild>
            <w:div w:id="385642144">
              <w:marLeft w:val="0"/>
              <w:marRight w:val="0"/>
              <w:marTop w:val="0"/>
              <w:marBottom w:val="0"/>
              <w:divBdr>
                <w:top w:val="none" w:sz="0" w:space="0" w:color="auto"/>
                <w:left w:val="none" w:sz="0" w:space="0" w:color="auto"/>
                <w:bottom w:val="none" w:sz="0" w:space="0" w:color="auto"/>
                <w:right w:val="none" w:sz="0" w:space="0" w:color="auto"/>
              </w:divBdr>
              <w:divsChild>
                <w:div w:id="188320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377656">
          <w:marLeft w:val="0"/>
          <w:marRight w:val="0"/>
          <w:marTop w:val="0"/>
          <w:marBottom w:val="0"/>
          <w:divBdr>
            <w:top w:val="none" w:sz="0" w:space="0" w:color="auto"/>
            <w:left w:val="none" w:sz="0" w:space="0" w:color="auto"/>
            <w:bottom w:val="none" w:sz="0" w:space="0" w:color="auto"/>
            <w:right w:val="none" w:sz="0" w:space="0" w:color="auto"/>
          </w:divBdr>
          <w:divsChild>
            <w:div w:id="1715422739">
              <w:marLeft w:val="0"/>
              <w:marRight w:val="0"/>
              <w:marTop w:val="0"/>
              <w:marBottom w:val="0"/>
              <w:divBdr>
                <w:top w:val="none" w:sz="0" w:space="0" w:color="auto"/>
                <w:left w:val="none" w:sz="0" w:space="0" w:color="auto"/>
                <w:bottom w:val="none" w:sz="0" w:space="0" w:color="auto"/>
                <w:right w:val="none" w:sz="0" w:space="0" w:color="auto"/>
              </w:divBdr>
            </w:div>
          </w:divsChild>
        </w:div>
        <w:div w:id="245960716">
          <w:marLeft w:val="0"/>
          <w:marRight w:val="0"/>
          <w:marTop w:val="0"/>
          <w:marBottom w:val="0"/>
          <w:divBdr>
            <w:top w:val="none" w:sz="0" w:space="0" w:color="auto"/>
            <w:left w:val="none" w:sz="0" w:space="0" w:color="auto"/>
            <w:bottom w:val="none" w:sz="0" w:space="0" w:color="auto"/>
            <w:right w:val="none" w:sz="0" w:space="0" w:color="auto"/>
          </w:divBdr>
          <w:divsChild>
            <w:div w:id="901329977">
              <w:marLeft w:val="0"/>
              <w:marRight w:val="0"/>
              <w:marTop w:val="0"/>
              <w:marBottom w:val="0"/>
              <w:divBdr>
                <w:top w:val="none" w:sz="0" w:space="0" w:color="auto"/>
                <w:left w:val="none" w:sz="0" w:space="0" w:color="auto"/>
                <w:bottom w:val="none" w:sz="0" w:space="0" w:color="auto"/>
                <w:right w:val="none" w:sz="0" w:space="0" w:color="auto"/>
              </w:divBdr>
              <w:divsChild>
                <w:div w:id="212496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620534">
          <w:marLeft w:val="0"/>
          <w:marRight w:val="0"/>
          <w:marTop w:val="0"/>
          <w:marBottom w:val="0"/>
          <w:divBdr>
            <w:top w:val="none" w:sz="0" w:space="0" w:color="auto"/>
            <w:left w:val="none" w:sz="0" w:space="0" w:color="auto"/>
            <w:bottom w:val="none" w:sz="0" w:space="0" w:color="auto"/>
            <w:right w:val="none" w:sz="0" w:space="0" w:color="auto"/>
          </w:divBdr>
          <w:divsChild>
            <w:div w:id="170454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SKABELONER\RK%20SKABELONER\Skabeloner\Dokument_Roskilde%20Kommune_logo%20venstre.dotx" TargetMode="External"/></Relationships>
</file>

<file path=word/theme/theme1.xml><?xml version="1.0" encoding="utf-8"?>
<a:theme xmlns:a="http://schemas.openxmlformats.org/drawingml/2006/main" name="Office-tema">
  <a:themeElements>
    <a:clrScheme name="Roskilde Kommune">
      <a:dk1>
        <a:sysClr val="windowText" lastClr="000000"/>
      </a:dk1>
      <a:lt1>
        <a:sysClr val="window" lastClr="FFFFFF"/>
      </a:lt1>
      <a:dk2>
        <a:srgbClr val="FD552B"/>
      </a:dk2>
      <a:lt2>
        <a:srgbClr val="FEAA95"/>
      </a:lt2>
      <a:accent1>
        <a:srgbClr val="466EFF"/>
      </a:accent1>
      <a:accent2>
        <a:srgbClr val="A3B7E1"/>
      </a:accent2>
      <a:accent3>
        <a:srgbClr val="46B478"/>
      </a:accent3>
      <a:accent4>
        <a:srgbClr val="A3DABC"/>
      </a:accent4>
      <a:accent5>
        <a:srgbClr val="FFAA00"/>
      </a:accent5>
      <a:accent6>
        <a:srgbClr val="FFD580"/>
      </a:accent6>
      <a:hlink>
        <a:srgbClr val="000000"/>
      </a:hlink>
      <a:folHlink>
        <a:srgbClr val="000000"/>
      </a:folHlink>
    </a:clrScheme>
    <a:fontScheme name="Roskilde Kommune">
      <a:majorFont>
        <a:latin typeface="Montserrat Bold"/>
        <a:ea typeface=""/>
        <a:cs typeface=""/>
      </a:majorFont>
      <a:minorFont>
        <a:latin typeface="Aleo"/>
        <a:ea typeface=""/>
        <a:cs typeface=""/>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A3825-CB66-46C3-9F00-32E3F8B11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Dokument_Roskilde Kommune_logo venstre</Template>
  <TotalTime>0</TotalTime>
  <Pages>5</Pages>
  <Words>1417</Words>
  <Characters>7642</Characters>
  <Application>Microsoft Office Word</Application>
  <DocSecurity>4</DocSecurity>
  <Lines>177</Lines>
  <Paragraphs>65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 Winther</dc:creator>
  <cp:keywords/>
  <dc:description/>
  <cp:lastModifiedBy>Pia Winther</cp:lastModifiedBy>
  <cp:revision>2</cp:revision>
  <cp:lastPrinted>2023-10-06T08:48:00Z</cp:lastPrinted>
  <dcterms:created xsi:type="dcterms:W3CDTF">2023-10-11T10:20:00Z</dcterms:created>
  <dcterms:modified xsi:type="dcterms:W3CDTF">2023-10-11T10:20:00Z</dcterms:modified>
</cp:coreProperties>
</file>